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AA" w:rsidRPr="00E15162" w:rsidRDefault="00BE16AA" w:rsidP="00BE16AA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BE16AA" w:rsidRPr="00E15162" w:rsidRDefault="00BE16AA" w:rsidP="00BE16AA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BE16AA" w:rsidRPr="00E15162" w:rsidRDefault="00BE16AA" w:rsidP="00BE16AA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BE16AA" w:rsidRPr="00E15162" w:rsidRDefault="00BE16AA" w:rsidP="00BE16AA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BE16AA" w:rsidRPr="00E15162" w:rsidRDefault="00BE16AA" w:rsidP="00BE16AA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BE16AA" w:rsidRPr="00E15162" w:rsidRDefault="00BE16AA" w:rsidP="00BE16AA">
      <w:pPr>
        <w:rPr>
          <w:sz w:val="28"/>
          <w:szCs w:val="28"/>
        </w:rPr>
      </w:pPr>
    </w:p>
    <w:p w:rsidR="00BE16AA" w:rsidRPr="00E15162" w:rsidRDefault="00BE16AA" w:rsidP="00BE16AA">
      <w:pPr>
        <w:tabs>
          <w:tab w:val="left" w:pos="3975"/>
        </w:tabs>
        <w:rPr>
          <w:sz w:val="28"/>
          <w:szCs w:val="28"/>
        </w:rPr>
      </w:pPr>
    </w:p>
    <w:p w:rsidR="00BE16AA" w:rsidRPr="00E15162" w:rsidRDefault="00BE16AA" w:rsidP="00BE16AA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20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BE16AA" w:rsidRPr="00E15162" w:rsidRDefault="00BE16AA" w:rsidP="00BE16AA">
      <w:pPr>
        <w:rPr>
          <w:sz w:val="28"/>
          <w:szCs w:val="28"/>
        </w:rPr>
      </w:pPr>
    </w:p>
    <w:p w:rsidR="00BE16AA" w:rsidRPr="00E15162" w:rsidRDefault="00BE16AA" w:rsidP="00BE16AA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BE16AA" w:rsidRPr="00E15162" w:rsidRDefault="00BE16AA" w:rsidP="00BE16AA">
      <w:pPr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BE16AA" w:rsidRPr="00E15162" w:rsidRDefault="00BE16AA" w:rsidP="00BE16AA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«Первичный воинский учет граждан, проживающих или пребывающих на территориях, на которых отсутствуют военные комиссариаты  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06.07.2012г. № 33</w:t>
      </w:r>
      <w:r w:rsidRPr="00E15162">
        <w:rPr>
          <w:sz w:val="28"/>
          <w:szCs w:val="28"/>
        </w:rPr>
        <w:t>: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</w:t>
      </w:r>
      <w:r w:rsidRPr="00E15162">
        <w:rPr>
          <w:i/>
          <w:sz w:val="28"/>
          <w:szCs w:val="28"/>
        </w:rPr>
        <w:lastRenderedPageBreak/>
        <w:t>«Интернет»; с использованием Единого портала государственных и муниципальных услуг; через МФЦ…».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  - непосредственно оператору МФЦ в бумажном виде;…».  </w:t>
      </w: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</w:t>
      </w:r>
      <w:r w:rsidRPr="00E15162">
        <w:rPr>
          <w:i/>
          <w:sz w:val="28"/>
          <w:szCs w:val="28"/>
        </w:rPr>
        <w:lastRenderedPageBreak/>
        <w:t>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форме…»</w:t>
      </w: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 w:rsidR="001C124D"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 xml:space="preserve">-центра МФЦ и </w:t>
      </w:r>
      <w:r w:rsidRPr="00E15162">
        <w:rPr>
          <w:i/>
          <w:sz w:val="28"/>
          <w:szCs w:val="28"/>
          <w:lang w:val="en-US"/>
        </w:rPr>
        <w:t>sms</w:t>
      </w:r>
      <w:r w:rsidRPr="00E15162">
        <w:rPr>
          <w:i/>
          <w:sz w:val="28"/>
          <w:szCs w:val="28"/>
        </w:rPr>
        <w:t>-информирования…»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 w:rsidR="001C124D"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</w:p>
    <w:p w:rsidR="00BE16AA" w:rsidRPr="00E15162" w:rsidRDefault="00BE16AA" w:rsidP="00BE16AA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BE16AA" w:rsidRPr="00E15162" w:rsidRDefault="00BE16AA" w:rsidP="00BE16AA">
      <w:pPr>
        <w:jc w:val="both"/>
        <w:rPr>
          <w:sz w:val="28"/>
          <w:szCs w:val="28"/>
        </w:rPr>
      </w:pPr>
    </w:p>
    <w:p w:rsidR="00BE16AA" w:rsidRPr="00E15162" w:rsidRDefault="00BE16AA" w:rsidP="00BE16AA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DE5A1A">
        <w:rPr>
          <w:b/>
          <w:i/>
          <w:sz w:val="28"/>
          <w:szCs w:val="28"/>
        </w:rPr>
        <w:t xml:space="preserve"> Шагальского сельсовета</w:t>
      </w:r>
      <w:r w:rsidRPr="00E15162">
        <w:rPr>
          <w:b/>
          <w:i/>
          <w:sz w:val="28"/>
          <w:szCs w:val="28"/>
        </w:rPr>
        <w:t>, предоставляющей муниципальную услугу, должностного лица администрации либо муниципального служащего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>5.1. Заявитель имеет право обжаловать решения и действия (бездействие) администрации Шагальского сельсовета Доволенского района ( 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BE16AA" w:rsidRPr="00E15162" w:rsidRDefault="00BE16AA" w:rsidP="00BE16AA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BE16AA" w:rsidRPr="00E15162" w:rsidRDefault="00BE16AA" w:rsidP="00BE16AA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; 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BE16AA" w:rsidRPr="00E15162" w:rsidRDefault="00BE16AA" w:rsidP="00BE16AA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BE16AA" w:rsidRPr="00E15162" w:rsidRDefault="00BE16AA" w:rsidP="00BE16AA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BE16AA" w:rsidRPr="00E15162" w:rsidRDefault="00BE16AA" w:rsidP="00BE16AA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 прочтению.</w:t>
      </w:r>
    </w:p>
    <w:p w:rsidR="00BE16AA" w:rsidRPr="00E15162" w:rsidRDefault="00BE16AA" w:rsidP="00BE16AA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BE16AA" w:rsidRPr="00E15162" w:rsidRDefault="00BE16AA" w:rsidP="00BE16AA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BE16AA" w:rsidRPr="00E15162" w:rsidRDefault="00BE16AA" w:rsidP="00BE16AA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BE16AA" w:rsidRPr="00E15162" w:rsidRDefault="00BE16AA" w:rsidP="00BE16AA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BE16AA" w:rsidRPr="00E15162" w:rsidRDefault="00BE16AA" w:rsidP="00BE16AA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BE16AA" w:rsidRPr="00E15162" w:rsidRDefault="00BE16AA" w:rsidP="00BE16A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BE16AA" w:rsidRPr="00E15162" w:rsidRDefault="00BE16AA" w:rsidP="00BE16AA">
      <w:pPr>
        <w:jc w:val="both"/>
        <w:rPr>
          <w:i/>
          <w:sz w:val="28"/>
          <w:szCs w:val="28"/>
        </w:rPr>
      </w:pPr>
    </w:p>
    <w:p w:rsidR="00BE16AA" w:rsidRPr="00E15162" w:rsidRDefault="00BE16AA" w:rsidP="00BE16AA">
      <w:pPr>
        <w:rPr>
          <w:sz w:val="28"/>
          <w:szCs w:val="28"/>
        </w:rPr>
      </w:pPr>
    </w:p>
    <w:p w:rsidR="00BE16AA" w:rsidRPr="00E15162" w:rsidRDefault="00BE16AA" w:rsidP="00BE16AA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BE16AA" w:rsidRDefault="00BE16AA" w:rsidP="00BE16AA">
      <w:pPr>
        <w:tabs>
          <w:tab w:val="left" w:pos="1065"/>
        </w:tabs>
        <w:rPr>
          <w:sz w:val="28"/>
          <w:szCs w:val="28"/>
        </w:rPr>
      </w:pPr>
    </w:p>
    <w:p w:rsidR="00BE16AA" w:rsidRPr="000B54D6" w:rsidRDefault="00BE16AA" w:rsidP="00BE16AA">
      <w:pPr>
        <w:rPr>
          <w:sz w:val="28"/>
          <w:szCs w:val="28"/>
        </w:rPr>
      </w:pPr>
    </w:p>
    <w:p w:rsidR="008A1101" w:rsidRDefault="008A1101"/>
    <w:sectPr w:rsidR="008A1101" w:rsidSect="008A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6AA"/>
    <w:rsid w:val="001379C8"/>
    <w:rsid w:val="001C124D"/>
    <w:rsid w:val="0061630D"/>
    <w:rsid w:val="008A1101"/>
    <w:rsid w:val="00BE16AA"/>
    <w:rsid w:val="00DE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E16AA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BE16AA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BE16A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2171</Words>
  <Characters>12378</Characters>
  <Application>Microsoft Office Word</Application>
  <DocSecurity>0</DocSecurity>
  <Lines>103</Lines>
  <Paragraphs>29</Paragraphs>
  <ScaleCrop>false</ScaleCrop>
  <Company>Microsoft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2014-05-19T03:16:00Z</dcterms:created>
  <dcterms:modified xsi:type="dcterms:W3CDTF">2014-05-19T08:23:00Z</dcterms:modified>
</cp:coreProperties>
</file>