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9" w:rsidRPr="00691BE9" w:rsidRDefault="00691BE9" w:rsidP="00691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691BE9" w:rsidRPr="00691BE9" w:rsidRDefault="00691BE9" w:rsidP="00691BE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691BE9" w:rsidRPr="00691BE9" w:rsidRDefault="00691BE9" w:rsidP="00691BE9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691BE9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1BE9" w:rsidRPr="00691BE9" w:rsidRDefault="00691BE9" w:rsidP="00691BE9">
      <w:pPr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91BE9" w:rsidRPr="00691BE9" w:rsidRDefault="00691BE9" w:rsidP="00691BE9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Pr="00691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1BE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91B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91BE9" w:rsidRDefault="00691BE9" w:rsidP="00691BE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691BE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 xml:space="preserve">О плане мероприятий по безопасности </w:t>
      </w:r>
    </w:p>
    <w:p w:rsidR="00691BE9" w:rsidRPr="00691BE9" w:rsidRDefault="00691BE9" w:rsidP="00691BE9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людей на водных объектах</w:t>
      </w:r>
    </w:p>
    <w:p w:rsidR="00691BE9" w:rsidRDefault="00691BE9" w:rsidP="00691BE9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691BE9">
      <w:pPr>
        <w:tabs>
          <w:tab w:val="left" w:pos="12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691B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91BE9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06.10.2003 № 131-ФЗ «Об общих принципах организации местного самоуправления в Российской Федерации»,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Доволенского района «Об утверждении Плана мероприятий по </w:t>
      </w:r>
      <w:r w:rsidRPr="00691BE9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691BE9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>одных объектах» от 02.03.2015 №157</w:t>
      </w:r>
      <w:r w:rsidRPr="00691BE9">
        <w:rPr>
          <w:rFonts w:ascii="Times New Roman" w:hAnsi="Times New Roman" w:cs="Times New Roman"/>
          <w:sz w:val="28"/>
          <w:szCs w:val="28"/>
        </w:rPr>
        <w:t>-па, и в целях улучшения профилактической и организационной работы по обеспечению безопасности людей на водных объектах на территории Шагальского сельсовета</w:t>
      </w:r>
      <w:proofErr w:type="gramEnd"/>
    </w:p>
    <w:p w:rsidR="00691BE9" w:rsidRPr="00691BE9" w:rsidRDefault="00691BE9" w:rsidP="00691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1BE9" w:rsidRPr="00691BE9" w:rsidRDefault="00691BE9" w:rsidP="00691BE9">
      <w:pPr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план мероприятий по обеспечению безопасности людей на водных объектах на территории Шагальского сельсовета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1BE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1BE9" w:rsidRPr="00691BE9" w:rsidRDefault="00691BE9" w:rsidP="00691BE9">
      <w:pPr>
        <w:jc w:val="both"/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691BE9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оставляю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9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BE9" w:rsidRPr="00691BE9" w:rsidRDefault="00691BE9" w:rsidP="00691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691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691BE9">
      <w:pPr>
        <w:rPr>
          <w:rFonts w:ascii="Times New Roman" w:hAnsi="Times New Roman" w:cs="Times New Roman"/>
          <w:sz w:val="28"/>
          <w:szCs w:val="28"/>
        </w:rPr>
      </w:pPr>
      <w:r w:rsidRPr="00691BE9"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     В.И.Фомин</w:t>
      </w:r>
    </w:p>
    <w:p w:rsidR="00691BE9" w:rsidRPr="00691BE9" w:rsidRDefault="00691BE9" w:rsidP="00691B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691B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691BE9">
      <w:pPr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691BE9">
      <w:pPr>
        <w:rPr>
          <w:rFonts w:ascii="Times New Roman" w:hAnsi="Times New Roman" w:cs="Times New Roman"/>
          <w:sz w:val="28"/>
          <w:szCs w:val="28"/>
        </w:rPr>
      </w:pPr>
    </w:p>
    <w:p w:rsidR="00691BE9" w:rsidRPr="00691BE9" w:rsidRDefault="00691BE9" w:rsidP="00691BE9">
      <w:pPr>
        <w:rPr>
          <w:rFonts w:ascii="Times New Roman" w:hAnsi="Times New Roman" w:cs="Times New Roman"/>
          <w:sz w:val="28"/>
          <w:szCs w:val="28"/>
        </w:rPr>
      </w:pPr>
    </w:p>
    <w:p w:rsidR="00691BE9" w:rsidRDefault="00691BE9" w:rsidP="00691BE9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E9" w:rsidRPr="00691BE9" w:rsidRDefault="00691BE9" w:rsidP="00691BE9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691BE9" w:rsidRDefault="00691BE9" w:rsidP="00691BE9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9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людей на водных объектах на территории Шагальского сельсовета в 2015 году</w:t>
      </w:r>
    </w:p>
    <w:p w:rsidR="00691BE9" w:rsidRPr="00691BE9" w:rsidRDefault="00691BE9" w:rsidP="00691BE9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1E0"/>
      </w:tblPr>
      <w:tblGrid>
        <w:gridCol w:w="534"/>
        <w:gridCol w:w="3127"/>
        <w:gridCol w:w="1598"/>
        <w:gridCol w:w="2114"/>
        <w:gridCol w:w="2198"/>
      </w:tblGrid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ab/>
              <w:t>№</w:t>
            </w:r>
          </w:p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п.п.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Врем</w:t>
            </w:r>
          </w:p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проведения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Исполнители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Кто</w:t>
            </w:r>
          </w:p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осуществляет</w:t>
            </w:r>
          </w:p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контроль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5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Проведение разъяснительных работ с детьми «о правилах поведения на воде и соблюдения мер предосторожности»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Белоусова Н.Н.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Организация проведения профилактических мероприятий по предупреждению гибели людей на воде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Фомин В.И.</w:t>
            </w:r>
          </w:p>
        </w:tc>
      </w:tr>
      <w:tr w:rsidR="00691BE9" w:rsidRP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Обеспечение мер безопасности в местах неорганизованного отдыха населения на воде (установка предупреждающих запрещающих знаков, знаков безопасности и информационных щитов о запрещении купания)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Май-сентябрь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Pr="00691BE9" w:rsidRDefault="00691BE9" w:rsidP="00DD2B2C">
            <w:pPr>
              <w:rPr>
                <w:sz w:val="28"/>
                <w:szCs w:val="28"/>
              </w:rPr>
            </w:pPr>
            <w:r w:rsidRPr="00691BE9">
              <w:rPr>
                <w:sz w:val="28"/>
                <w:szCs w:val="28"/>
              </w:rPr>
              <w:t>Бунтова Л.Н.</w:t>
            </w:r>
          </w:p>
          <w:p w:rsidR="00691BE9" w:rsidRPr="00691BE9" w:rsidRDefault="00691BE9" w:rsidP="00DD2B2C">
            <w:pPr>
              <w:rPr>
                <w:sz w:val="28"/>
                <w:szCs w:val="28"/>
              </w:rPr>
            </w:pPr>
          </w:p>
          <w:p w:rsidR="00691BE9" w:rsidRPr="00691BE9" w:rsidRDefault="00691BE9" w:rsidP="00DD2B2C">
            <w:pPr>
              <w:rPr>
                <w:sz w:val="28"/>
                <w:szCs w:val="28"/>
              </w:rPr>
            </w:pPr>
          </w:p>
          <w:p w:rsidR="00691BE9" w:rsidRPr="00691BE9" w:rsidRDefault="00691BE9" w:rsidP="00DD2B2C">
            <w:pPr>
              <w:rPr>
                <w:sz w:val="28"/>
                <w:szCs w:val="28"/>
              </w:rPr>
            </w:pPr>
          </w:p>
          <w:p w:rsidR="00691BE9" w:rsidRPr="00691BE9" w:rsidRDefault="00691BE9" w:rsidP="00DD2B2C">
            <w:pPr>
              <w:rPr>
                <w:sz w:val="28"/>
                <w:szCs w:val="28"/>
              </w:rPr>
            </w:pPr>
          </w:p>
          <w:p w:rsidR="00691BE9" w:rsidRPr="00691BE9" w:rsidRDefault="00691BE9" w:rsidP="00DD2B2C">
            <w:pPr>
              <w:rPr>
                <w:sz w:val="28"/>
                <w:szCs w:val="28"/>
              </w:rPr>
            </w:pPr>
          </w:p>
          <w:p w:rsidR="00691BE9" w:rsidRPr="00691BE9" w:rsidRDefault="00691BE9" w:rsidP="00DD2B2C">
            <w:pPr>
              <w:jc w:val="center"/>
              <w:rPr>
                <w:sz w:val="28"/>
                <w:szCs w:val="28"/>
              </w:rPr>
            </w:pPr>
          </w:p>
        </w:tc>
      </w:tr>
      <w:tr w:rsidR="00691BE9" w:rsidTr="00691B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DD2B2C">
            <w:pPr>
              <w:tabs>
                <w:tab w:val="left" w:pos="2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В.И.</w:t>
            </w:r>
          </w:p>
        </w:tc>
      </w:tr>
    </w:tbl>
    <w:p w:rsidR="00691BE9" w:rsidRDefault="00691BE9" w:rsidP="00691BE9">
      <w:pPr>
        <w:tabs>
          <w:tab w:val="left" w:pos="2865"/>
        </w:tabs>
        <w:jc w:val="center"/>
        <w:rPr>
          <w:sz w:val="28"/>
          <w:szCs w:val="28"/>
        </w:rPr>
      </w:pPr>
    </w:p>
    <w:p w:rsidR="00691BE9" w:rsidRDefault="00691BE9" w:rsidP="00691BE9">
      <w:pPr>
        <w:rPr>
          <w:sz w:val="28"/>
          <w:szCs w:val="28"/>
        </w:rPr>
      </w:pPr>
    </w:p>
    <w:p w:rsidR="00691BE9" w:rsidRDefault="00691BE9" w:rsidP="00691BE9">
      <w:pPr>
        <w:shd w:val="clear" w:color="auto" w:fill="FFFFFF" w:themeFill="background1"/>
      </w:pPr>
    </w:p>
    <w:sectPr w:rsidR="00691BE9" w:rsidSect="001B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672"/>
    <w:multiLevelType w:val="multilevel"/>
    <w:tmpl w:val="34CC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E9"/>
    <w:rsid w:val="001B66A5"/>
    <w:rsid w:val="00691BE9"/>
    <w:rsid w:val="00EB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BE9"/>
    <w:rPr>
      <w:b/>
      <w:bCs/>
    </w:rPr>
  </w:style>
  <w:style w:type="table" w:styleId="a5">
    <w:name w:val="Table Grid"/>
    <w:basedOn w:val="a1"/>
    <w:rsid w:val="0069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2015-04-09T06:52:00Z</cp:lastPrinted>
  <dcterms:created xsi:type="dcterms:W3CDTF">2015-04-09T06:42:00Z</dcterms:created>
  <dcterms:modified xsi:type="dcterms:W3CDTF">2015-04-09T06:54:00Z</dcterms:modified>
</cp:coreProperties>
</file>