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50" w:rsidRPr="007F2332" w:rsidRDefault="007F2332" w:rsidP="004B2A50">
      <w:pPr>
        <w:pStyle w:val="3"/>
        <w:tabs>
          <w:tab w:val="center" w:pos="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F2332">
        <w:rPr>
          <w:rFonts w:ascii="Times New Roman" w:hAnsi="Times New Roman" w:cs="Times New Roman"/>
          <w:b w:val="0"/>
          <w:sz w:val="28"/>
          <w:szCs w:val="28"/>
        </w:rPr>
        <w:t>АДМИНИСТРАЦИЯ ШАГАЛЬСКОГО СЕЛЬСОВЕТА</w:t>
      </w:r>
    </w:p>
    <w:p w:rsidR="007F2332" w:rsidRPr="007F2332" w:rsidRDefault="007F2332" w:rsidP="007F2332">
      <w:pPr>
        <w:jc w:val="center"/>
        <w:rPr>
          <w:rFonts w:ascii="Times New Roman" w:hAnsi="Times New Roman" w:cs="Times New Roman"/>
          <w:sz w:val="28"/>
        </w:rPr>
      </w:pPr>
      <w:r w:rsidRPr="007F2332">
        <w:rPr>
          <w:rFonts w:ascii="Times New Roman" w:hAnsi="Times New Roman" w:cs="Times New Roman"/>
          <w:sz w:val="28"/>
        </w:rPr>
        <w:t>ДОВОЛЕНСКОГО РАЙОНА НОВОСИБИРСКОЙ ОБЛАСТИ</w:t>
      </w:r>
    </w:p>
    <w:p w:rsidR="004B2A50" w:rsidRPr="007F2332" w:rsidRDefault="004B2A50" w:rsidP="004B2A50">
      <w:pPr>
        <w:rPr>
          <w:rFonts w:ascii="Times New Roman" w:hAnsi="Times New Roman" w:cs="Times New Roman"/>
        </w:rPr>
      </w:pPr>
    </w:p>
    <w:p w:rsidR="00F72FB3" w:rsidRDefault="00F72FB3" w:rsidP="004B2A50">
      <w:pPr>
        <w:pStyle w:val="4"/>
        <w:jc w:val="center"/>
        <w:rPr>
          <w:rFonts w:ascii="Times New Roman" w:hAnsi="Times New Roman"/>
        </w:rPr>
      </w:pPr>
    </w:p>
    <w:p w:rsidR="004B2A50" w:rsidRDefault="004B2A50" w:rsidP="004B2A50">
      <w:pPr>
        <w:pStyle w:val="4"/>
        <w:jc w:val="center"/>
        <w:rPr>
          <w:rFonts w:ascii="Times New Roman" w:hAnsi="Times New Roman"/>
        </w:rPr>
      </w:pPr>
      <w:r w:rsidRPr="007F2332">
        <w:rPr>
          <w:rFonts w:ascii="Times New Roman" w:hAnsi="Times New Roman"/>
        </w:rPr>
        <w:t>ПОСТАНОВЛЕНИЕ</w:t>
      </w:r>
    </w:p>
    <w:p w:rsidR="00F72FB3" w:rsidRPr="00F72FB3" w:rsidRDefault="00F72FB3" w:rsidP="00F72FB3">
      <w:pPr>
        <w:rPr>
          <w:rFonts w:asciiTheme="minorHAnsi" w:hAnsiTheme="minorHAnsi"/>
        </w:rPr>
      </w:pPr>
    </w:p>
    <w:p w:rsidR="004B2A50" w:rsidRPr="007F2332" w:rsidRDefault="004B2A50" w:rsidP="004B2A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A50" w:rsidRPr="007F2332" w:rsidRDefault="007F2332" w:rsidP="004B2A50">
      <w:pPr>
        <w:jc w:val="both"/>
        <w:rPr>
          <w:rFonts w:ascii="Times New Roman" w:hAnsi="Times New Roman" w:cs="Times New Roman"/>
          <w:sz w:val="28"/>
          <w:szCs w:val="28"/>
        </w:rPr>
      </w:pPr>
      <w:r w:rsidRPr="007F2332">
        <w:rPr>
          <w:rFonts w:ascii="Times New Roman" w:hAnsi="Times New Roman" w:cs="Times New Roman"/>
          <w:sz w:val="28"/>
        </w:rPr>
        <w:t>2</w:t>
      </w:r>
      <w:r w:rsidR="00ED16AD">
        <w:rPr>
          <w:rFonts w:ascii="Times New Roman" w:hAnsi="Times New Roman" w:cs="Times New Roman"/>
          <w:sz w:val="28"/>
        </w:rPr>
        <w:t>2</w:t>
      </w:r>
      <w:r w:rsidRPr="007F2332">
        <w:rPr>
          <w:rFonts w:ascii="Times New Roman" w:hAnsi="Times New Roman" w:cs="Times New Roman"/>
          <w:sz w:val="28"/>
        </w:rPr>
        <w:t>.1</w:t>
      </w:r>
      <w:r w:rsidR="00ED16AD">
        <w:rPr>
          <w:rFonts w:ascii="Times New Roman" w:hAnsi="Times New Roman" w:cs="Times New Roman"/>
          <w:sz w:val="28"/>
        </w:rPr>
        <w:t>1</w:t>
      </w:r>
      <w:r w:rsidRPr="007F2332">
        <w:rPr>
          <w:rFonts w:ascii="Times New Roman" w:hAnsi="Times New Roman" w:cs="Times New Roman"/>
          <w:sz w:val="28"/>
        </w:rPr>
        <w:t>.201</w:t>
      </w:r>
      <w:r w:rsidR="00ED16AD">
        <w:rPr>
          <w:rFonts w:ascii="Times New Roman" w:hAnsi="Times New Roman" w:cs="Times New Roman"/>
          <w:sz w:val="28"/>
        </w:rPr>
        <w:t>6</w:t>
      </w:r>
      <w:r w:rsidR="004B2A50" w:rsidRPr="007F2332">
        <w:rPr>
          <w:rFonts w:ascii="Times New Roman" w:hAnsi="Times New Roman" w:cs="Times New Roman"/>
          <w:sz w:val="28"/>
        </w:rPr>
        <w:t xml:space="preserve">                                              с.Шагалка              </w:t>
      </w:r>
      <w:r w:rsidR="00ED16AD">
        <w:rPr>
          <w:rFonts w:ascii="Times New Roman" w:hAnsi="Times New Roman" w:cs="Times New Roman"/>
          <w:sz w:val="28"/>
        </w:rPr>
        <w:t xml:space="preserve">                             №31</w:t>
      </w:r>
    </w:p>
    <w:p w:rsidR="004B2A50" w:rsidRPr="007F2332" w:rsidRDefault="004B2A50" w:rsidP="004B2A50">
      <w:pPr>
        <w:tabs>
          <w:tab w:val="center" w:pos="5244"/>
        </w:tabs>
        <w:spacing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F72FB3" w:rsidRDefault="00F72FB3" w:rsidP="004B2A50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B2A50" w:rsidRPr="007F2332" w:rsidRDefault="004B2A50" w:rsidP="004B2A50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7F2332">
        <w:rPr>
          <w:rFonts w:ascii="Times New Roman" w:hAnsi="Times New Roman" w:cs="Times New Roman"/>
          <w:b/>
          <w:sz w:val="28"/>
        </w:rPr>
        <w:t xml:space="preserve">Об утверждении Порядка и Методики планирования бюджетных ассигнований  бюджета Шагальского сельсовета Доволенского района  на </w:t>
      </w:r>
      <w:r w:rsidR="007F2332">
        <w:rPr>
          <w:rFonts w:ascii="Times New Roman" w:hAnsi="Times New Roman" w:cs="Times New Roman"/>
          <w:b/>
          <w:sz w:val="28"/>
        </w:rPr>
        <w:t>201</w:t>
      </w:r>
      <w:r w:rsidR="00ED16AD">
        <w:rPr>
          <w:rFonts w:ascii="Times New Roman" w:hAnsi="Times New Roman" w:cs="Times New Roman"/>
          <w:b/>
          <w:sz w:val="28"/>
        </w:rPr>
        <w:t>7</w:t>
      </w:r>
      <w:r w:rsidR="007F2332">
        <w:rPr>
          <w:rFonts w:ascii="Times New Roman" w:hAnsi="Times New Roman" w:cs="Times New Roman"/>
          <w:b/>
          <w:sz w:val="28"/>
        </w:rPr>
        <w:t xml:space="preserve"> год</w:t>
      </w:r>
      <w:r w:rsidRPr="007F2332">
        <w:rPr>
          <w:rFonts w:ascii="Times New Roman" w:hAnsi="Times New Roman" w:cs="Times New Roman"/>
          <w:b/>
          <w:sz w:val="28"/>
        </w:rPr>
        <w:t xml:space="preserve"> и на плановый период 201</w:t>
      </w:r>
      <w:r w:rsidR="00ED16AD">
        <w:rPr>
          <w:rFonts w:ascii="Times New Roman" w:hAnsi="Times New Roman" w:cs="Times New Roman"/>
          <w:b/>
          <w:sz w:val="28"/>
        </w:rPr>
        <w:t>8</w:t>
      </w:r>
      <w:r w:rsidRPr="007F2332">
        <w:rPr>
          <w:rFonts w:ascii="Times New Roman" w:hAnsi="Times New Roman" w:cs="Times New Roman"/>
          <w:b/>
          <w:sz w:val="28"/>
        </w:rPr>
        <w:t xml:space="preserve"> и 201</w:t>
      </w:r>
      <w:r w:rsidR="00ED16AD">
        <w:rPr>
          <w:rFonts w:ascii="Times New Roman" w:hAnsi="Times New Roman" w:cs="Times New Roman"/>
          <w:b/>
          <w:sz w:val="28"/>
        </w:rPr>
        <w:t>9</w:t>
      </w:r>
      <w:r w:rsidRPr="007F2332">
        <w:rPr>
          <w:rFonts w:ascii="Times New Roman" w:hAnsi="Times New Roman" w:cs="Times New Roman"/>
          <w:b/>
          <w:sz w:val="28"/>
        </w:rPr>
        <w:t xml:space="preserve"> годов</w:t>
      </w:r>
    </w:p>
    <w:p w:rsidR="004B2A50" w:rsidRPr="007F2332" w:rsidRDefault="004B2A50" w:rsidP="004B2A50">
      <w:pPr>
        <w:tabs>
          <w:tab w:val="center" w:pos="5244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4B2A50" w:rsidRPr="007F2332" w:rsidRDefault="004B2A50" w:rsidP="004B2A50">
      <w:pPr>
        <w:jc w:val="both"/>
        <w:rPr>
          <w:rFonts w:ascii="Times New Roman" w:hAnsi="Times New Roman" w:cs="Times New Roman"/>
          <w:sz w:val="28"/>
          <w:szCs w:val="28"/>
        </w:rPr>
      </w:pPr>
      <w:r w:rsidRPr="007F2332">
        <w:rPr>
          <w:rFonts w:ascii="Times New Roman" w:hAnsi="Times New Roman" w:cs="Times New Roman"/>
          <w:sz w:val="28"/>
          <w:szCs w:val="28"/>
        </w:rPr>
        <w:t xml:space="preserve">          На основании ст.174.2 Бюджетного кодекса Российской Федерации администрация  Шагальского сельсовета Доволенского района Новосибирской области</w:t>
      </w:r>
    </w:p>
    <w:p w:rsidR="004B2A50" w:rsidRPr="007F2332" w:rsidRDefault="004B2A50" w:rsidP="004B2A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33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B2A50" w:rsidRPr="007F2332" w:rsidRDefault="004B2A50" w:rsidP="004B2A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332">
        <w:rPr>
          <w:rFonts w:ascii="Times New Roman" w:hAnsi="Times New Roman" w:cs="Times New Roman"/>
          <w:sz w:val="28"/>
          <w:szCs w:val="28"/>
        </w:rPr>
        <w:t>1.Утвердить прилагаемые Порядок и Методику  планирования бюджетных ассигнований бюджета Шагальского сельсовета Доволенского района на 201</w:t>
      </w:r>
      <w:r w:rsidR="00ED16AD">
        <w:rPr>
          <w:rFonts w:ascii="Times New Roman" w:hAnsi="Times New Roman" w:cs="Times New Roman"/>
          <w:sz w:val="28"/>
          <w:szCs w:val="28"/>
        </w:rPr>
        <w:t>7</w:t>
      </w:r>
      <w:r w:rsidR="007F2332">
        <w:rPr>
          <w:rFonts w:ascii="Times New Roman" w:hAnsi="Times New Roman" w:cs="Times New Roman"/>
          <w:sz w:val="28"/>
          <w:szCs w:val="28"/>
        </w:rPr>
        <w:t xml:space="preserve"> </w:t>
      </w:r>
      <w:r w:rsidRPr="007F2332">
        <w:rPr>
          <w:rFonts w:ascii="Times New Roman" w:hAnsi="Times New Roman" w:cs="Times New Roman"/>
          <w:sz w:val="28"/>
          <w:szCs w:val="28"/>
        </w:rPr>
        <w:t>год и плановый период 201</w:t>
      </w:r>
      <w:r w:rsidR="00ED16AD">
        <w:rPr>
          <w:rFonts w:ascii="Times New Roman" w:hAnsi="Times New Roman" w:cs="Times New Roman"/>
          <w:sz w:val="28"/>
          <w:szCs w:val="28"/>
        </w:rPr>
        <w:t>8</w:t>
      </w:r>
      <w:r w:rsidRPr="007F2332">
        <w:rPr>
          <w:rFonts w:ascii="Times New Roman" w:hAnsi="Times New Roman" w:cs="Times New Roman"/>
          <w:sz w:val="28"/>
          <w:szCs w:val="28"/>
        </w:rPr>
        <w:t>-201</w:t>
      </w:r>
      <w:r w:rsidR="00ED16AD">
        <w:rPr>
          <w:rFonts w:ascii="Times New Roman" w:hAnsi="Times New Roman" w:cs="Times New Roman"/>
          <w:sz w:val="28"/>
          <w:szCs w:val="28"/>
        </w:rPr>
        <w:t>9</w:t>
      </w:r>
      <w:r w:rsidRPr="007F2332">
        <w:rPr>
          <w:rFonts w:ascii="Times New Roman" w:hAnsi="Times New Roman" w:cs="Times New Roman"/>
          <w:sz w:val="28"/>
          <w:szCs w:val="28"/>
        </w:rPr>
        <w:t xml:space="preserve"> годов согласно приложению.</w:t>
      </w:r>
    </w:p>
    <w:p w:rsidR="004B2A50" w:rsidRPr="007F2332" w:rsidRDefault="004B2A50" w:rsidP="004B2A5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332">
        <w:rPr>
          <w:rFonts w:ascii="Times New Roman" w:hAnsi="Times New Roman" w:cs="Times New Roman"/>
          <w:sz w:val="28"/>
          <w:szCs w:val="28"/>
        </w:rPr>
        <w:t>2. Главным распорядителям бюджетных средств руководствоваться настоящим постановлением при планировании бюджетных ассигнований бюджета Шагальского сельсовета Доволенского района Новосибирской области на 201</w:t>
      </w:r>
      <w:r w:rsidR="00ED16AD">
        <w:rPr>
          <w:rFonts w:ascii="Times New Roman" w:hAnsi="Times New Roman" w:cs="Times New Roman"/>
          <w:sz w:val="28"/>
          <w:szCs w:val="28"/>
        </w:rPr>
        <w:t>7</w:t>
      </w:r>
      <w:r w:rsidRPr="007F2332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ED16AD">
        <w:rPr>
          <w:rFonts w:ascii="Times New Roman" w:hAnsi="Times New Roman" w:cs="Times New Roman"/>
          <w:sz w:val="28"/>
          <w:szCs w:val="28"/>
        </w:rPr>
        <w:t>8</w:t>
      </w:r>
      <w:r w:rsidRPr="007F2332">
        <w:rPr>
          <w:rFonts w:ascii="Times New Roman" w:hAnsi="Times New Roman" w:cs="Times New Roman"/>
          <w:sz w:val="28"/>
          <w:szCs w:val="28"/>
        </w:rPr>
        <w:t xml:space="preserve"> и 201</w:t>
      </w:r>
      <w:r w:rsidR="00ED16AD">
        <w:rPr>
          <w:rFonts w:ascii="Times New Roman" w:hAnsi="Times New Roman" w:cs="Times New Roman"/>
          <w:sz w:val="28"/>
          <w:szCs w:val="28"/>
        </w:rPr>
        <w:t>9</w:t>
      </w:r>
      <w:r w:rsidRPr="007F2332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4B2A50" w:rsidRPr="007F2332" w:rsidRDefault="004B2A50" w:rsidP="004B2A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332">
        <w:rPr>
          <w:rFonts w:ascii="Times New Roman" w:hAnsi="Times New Roman" w:cs="Times New Roman"/>
          <w:sz w:val="28"/>
          <w:szCs w:val="28"/>
        </w:rPr>
        <w:t xml:space="preserve">3.Признать утратившим силу  Постановление администрации Шагальского сельсовета Доволенского района  от </w:t>
      </w:r>
      <w:r w:rsidR="00ED16AD">
        <w:rPr>
          <w:rFonts w:ascii="Times New Roman" w:hAnsi="Times New Roman" w:cs="Times New Roman"/>
          <w:sz w:val="28"/>
          <w:szCs w:val="28"/>
        </w:rPr>
        <w:t>21</w:t>
      </w:r>
      <w:r w:rsidR="007F2332">
        <w:rPr>
          <w:rFonts w:ascii="Times New Roman" w:hAnsi="Times New Roman" w:cs="Times New Roman"/>
          <w:sz w:val="28"/>
          <w:szCs w:val="28"/>
        </w:rPr>
        <w:t>.</w:t>
      </w:r>
      <w:r w:rsidR="00ED16AD">
        <w:rPr>
          <w:rFonts w:ascii="Times New Roman" w:hAnsi="Times New Roman" w:cs="Times New Roman"/>
          <w:sz w:val="28"/>
          <w:szCs w:val="28"/>
        </w:rPr>
        <w:t>10</w:t>
      </w:r>
      <w:r w:rsidR="007F2332">
        <w:rPr>
          <w:rFonts w:ascii="Times New Roman" w:hAnsi="Times New Roman" w:cs="Times New Roman"/>
          <w:sz w:val="28"/>
          <w:szCs w:val="28"/>
        </w:rPr>
        <w:t>.201</w:t>
      </w:r>
      <w:r w:rsidR="00ED16AD">
        <w:rPr>
          <w:rFonts w:ascii="Times New Roman" w:hAnsi="Times New Roman" w:cs="Times New Roman"/>
          <w:sz w:val="28"/>
          <w:szCs w:val="28"/>
        </w:rPr>
        <w:t>5</w:t>
      </w:r>
      <w:r w:rsidRPr="007F2332">
        <w:rPr>
          <w:rFonts w:ascii="Times New Roman" w:hAnsi="Times New Roman" w:cs="Times New Roman"/>
          <w:sz w:val="28"/>
          <w:szCs w:val="28"/>
        </w:rPr>
        <w:t xml:space="preserve">  № </w:t>
      </w:r>
      <w:r w:rsidR="00AD5486" w:rsidRPr="007F2332">
        <w:rPr>
          <w:rFonts w:ascii="Times New Roman" w:hAnsi="Times New Roman" w:cs="Times New Roman"/>
          <w:sz w:val="28"/>
          <w:szCs w:val="28"/>
        </w:rPr>
        <w:t>3</w:t>
      </w:r>
      <w:r w:rsidR="007F2332">
        <w:rPr>
          <w:rFonts w:ascii="Times New Roman" w:hAnsi="Times New Roman" w:cs="Times New Roman"/>
          <w:sz w:val="28"/>
          <w:szCs w:val="28"/>
        </w:rPr>
        <w:t>6</w:t>
      </w:r>
      <w:r w:rsidRPr="007F2332">
        <w:rPr>
          <w:rFonts w:ascii="Times New Roman" w:hAnsi="Times New Roman" w:cs="Times New Roman"/>
          <w:sz w:val="28"/>
          <w:szCs w:val="28"/>
        </w:rPr>
        <w:t>а « О</w:t>
      </w:r>
      <w:r w:rsidR="00AD5486" w:rsidRPr="007F2332">
        <w:rPr>
          <w:rFonts w:ascii="Times New Roman" w:hAnsi="Times New Roman" w:cs="Times New Roman"/>
          <w:sz w:val="28"/>
          <w:szCs w:val="28"/>
        </w:rPr>
        <w:t>б утверждении</w:t>
      </w:r>
      <w:r w:rsidRPr="007F2332">
        <w:rPr>
          <w:rFonts w:ascii="Times New Roman" w:hAnsi="Times New Roman" w:cs="Times New Roman"/>
          <w:sz w:val="28"/>
          <w:szCs w:val="28"/>
        </w:rPr>
        <w:t xml:space="preserve">  </w:t>
      </w:r>
      <w:r w:rsidR="00AD5486" w:rsidRPr="007F2332">
        <w:rPr>
          <w:rFonts w:ascii="Times New Roman" w:hAnsi="Times New Roman" w:cs="Times New Roman"/>
          <w:sz w:val="28"/>
          <w:szCs w:val="28"/>
        </w:rPr>
        <w:t>П</w:t>
      </w:r>
      <w:r w:rsidRPr="007F2332">
        <w:rPr>
          <w:rFonts w:ascii="Times New Roman" w:hAnsi="Times New Roman" w:cs="Times New Roman"/>
          <w:sz w:val="28"/>
          <w:szCs w:val="28"/>
        </w:rPr>
        <w:t>орядк</w:t>
      </w:r>
      <w:r w:rsidR="00AD5486" w:rsidRPr="007F2332">
        <w:rPr>
          <w:rFonts w:ascii="Times New Roman" w:hAnsi="Times New Roman" w:cs="Times New Roman"/>
          <w:sz w:val="28"/>
          <w:szCs w:val="28"/>
        </w:rPr>
        <w:t>а и Методики</w:t>
      </w:r>
      <w:r w:rsidRPr="007F23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2332">
        <w:rPr>
          <w:rFonts w:ascii="Times New Roman" w:hAnsi="Times New Roman" w:cs="Times New Roman"/>
          <w:sz w:val="28"/>
          <w:szCs w:val="28"/>
        </w:rPr>
        <w:t>планирования</w:t>
      </w:r>
      <w:proofErr w:type="gramEnd"/>
      <w:r w:rsidRPr="007F2332">
        <w:rPr>
          <w:rFonts w:ascii="Times New Roman" w:hAnsi="Times New Roman" w:cs="Times New Roman"/>
          <w:sz w:val="28"/>
          <w:szCs w:val="28"/>
        </w:rPr>
        <w:t xml:space="preserve"> бюджетных Шагальского сельсовета</w:t>
      </w:r>
      <w:r w:rsidR="00AD5486" w:rsidRPr="007F2332">
        <w:rPr>
          <w:rFonts w:ascii="Times New Roman" w:hAnsi="Times New Roman" w:cs="Times New Roman"/>
          <w:sz w:val="28"/>
          <w:szCs w:val="28"/>
        </w:rPr>
        <w:t xml:space="preserve"> Доволенского района</w:t>
      </w:r>
      <w:r w:rsidRPr="007F2332">
        <w:rPr>
          <w:rFonts w:ascii="Times New Roman" w:hAnsi="Times New Roman" w:cs="Times New Roman"/>
          <w:sz w:val="28"/>
          <w:szCs w:val="28"/>
        </w:rPr>
        <w:t xml:space="preserve"> на 201</w:t>
      </w:r>
      <w:r w:rsidR="00ED16AD">
        <w:rPr>
          <w:rFonts w:ascii="Times New Roman" w:hAnsi="Times New Roman" w:cs="Times New Roman"/>
          <w:sz w:val="28"/>
          <w:szCs w:val="28"/>
        </w:rPr>
        <w:t>6</w:t>
      </w:r>
      <w:r w:rsidRPr="007F2332">
        <w:rPr>
          <w:rFonts w:ascii="Times New Roman" w:hAnsi="Times New Roman" w:cs="Times New Roman"/>
          <w:sz w:val="28"/>
          <w:szCs w:val="28"/>
        </w:rPr>
        <w:t>год и плановый период 201</w:t>
      </w:r>
      <w:r w:rsidR="00ED16AD">
        <w:rPr>
          <w:rFonts w:ascii="Times New Roman" w:hAnsi="Times New Roman" w:cs="Times New Roman"/>
          <w:sz w:val="28"/>
          <w:szCs w:val="28"/>
        </w:rPr>
        <w:t>7</w:t>
      </w:r>
      <w:r w:rsidRPr="007F2332">
        <w:rPr>
          <w:rFonts w:ascii="Times New Roman" w:hAnsi="Times New Roman" w:cs="Times New Roman"/>
          <w:sz w:val="28"/>
          <w:szCs w:val="28"/>
        </w:rPr>
        <w:t>-201</w:t>
      </w:r>
      <w:r w:rsidR="00ED16AD">
        <w:rPr>
          <w:rFonts w:ascii="Times New Roman" w:hAnsi="Times New Roman" w:cs="Times New Roman"/>
          <w:sz w:val="28"/>
          <w:szCs w:val="28"/>
        </w:rPr>
        <w:t>8</w:t>
      </w:r>
      <w:r w:rsidRPr="007F2332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4B2A50" w:rsidRPr="007F2332" w:rsidRDefault="004B2A50" w:rsidP="004B2A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332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7F23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F233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B2A50" w:rsidRPr="007F2332" w:rsidRDefault="004B2A50" w:rsidP="004B2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A50" w:rsidRPr="007F2332" w:rsidRDefault="004B2A50" w:rsidP="004B2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A50" w:rsidRPr="007F2332" w:rsidRDefault="004B2A50" w:rsidP="004B2A50">
      <w:pPr>
        <w:jc w:val="both"/>
        <w:rPr>
          <w:rFonts w:ascii="Times New Roman" w:hAnsi="Times New Roman" w:cs="Times New Roman"/>
          <w:sz w:val="28"/>
          <w:szCs w:val="28"/>
        </w:rPr>
      </w:pPr>
      <w:r w:rsidRPr="007F2332">
        <w:rPr>
          <w:rFonts w:ascii="Times New Roman" w:hAnsi="Times New Roman" w:cs="Times New Roman"/>
          <w:sz w:val="28"/>
          <w:szCs w:val="28"/>
        </w:rPr>
        <w:t xml:space="preserve">Глава Шагальского сельсовета                                                                   В.И.Фомин                                                                                               </w:t>
      </w:r>
    </w:p>
    <w:p w:rsidR="004B2A50" w:rsidRPr="007F2332" w:rsidRDefault="004B2A50" w:rsidP="004B2A50">
      <w:pPr>
        <w:tabs>
          <w:tab w:val="center" w:pos="5244"/>
        </w:tabs>
        <w:spacing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4B2A50" w:rsidRPr="007F2332" w:rsidRDefault="004B2A50" w:rsidP="004B2A5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2332">
        <w:rPr>
          <w:rFonts w:ascii="Times New Roman" w:hAnsi="Times New Roman" w:cs="Times New Roman"/>
          <w:b/>
          <w:sz w:val="26"/>
          <w:szCs w:val="26"/>
        </w:rPr>
        <w:tab/>
      </w:r>
    </w:p>
    <w:p w:rsidR="004B2A50" w:rsidRPr="007F2332" w:rsidRDefault="004B2A50" w:rsidP="004B2A5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2A50" w:rsidRPr="007F2332" w:rsidRDefault="004B2A50" w:rsidP="004B2A50">
      <w:pPr>
        <w:jc w:val="both"/>
        <w:rPr>
          <w:rFonts w:ascii="Times New Roman" w:hAnsi="Times New Roman" w:cs="Times New Roman"/>
          <w:sz w:val="28"/>
          <w:szCs w:val="28"/>
        </w:rPr>
      </w:pPr>
      <w:r w:rsidRPr="007F233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B2A50" w:rsidRPr="007F2332" w:rsidRDefault="004B2A50" w:rsidP="004B2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A50" w:rsidRPr="007F2332" w:rsidRDefault="004B2A50" w:rsidP="004B2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A50" w:rsidRPr="007F2332" w:rsidRDefault="004B2A50" w:rsidP="004B2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A50" w:rsidRPr="007F2332" w:rsidRDefault="004B2A50" w:rsidP="004B2A50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F2332">
        <w:rPr>
          <w:rFonts w:ascii="Times New Roman" w:hAnsi="Times New Roman" w:cs="Times New Roman"/>
          <w:b/>
          <w:sz w:val="28"/>
        </w:rPr>
        <w:t xml:space="preserve">             </w:t>
      </w:r>
    </w:p>
    <w:p w:rsidR="004B2A50" w:rsidRPr="007F2332" w:rsidRDefault="004B2A50" w:rsidP="004B2A50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F2332">
        <w:rPr>
          <w:rFonts w:ascii="Times New Roman" w:hAnsi="Times New Roman" w:cs="Times New Roman"/>
          <w:b/>
          <w:sz w:val="28"/>
        </w:rPr>
        <w:t xml:space="preserve">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32"/>
        <w:gridCol w:w="2730"/>
        <w:gridCol w:w="3934"/>
      </w:tblGrid>
      <w:tr w:rsidR="00ED16AD" w:rsidRPr="007F2332" w:rsidTr="00914CC8">
        <w:tc>
          <w:tcPr>
            <w:tcW w:w="3332" w:type="dxa"/>
          </w:tcPr>
          <w:p w:rsidR="004B2A50" w:rsidRPr="007F2332" w:rsidRDefault="004B2A50" w:rsidP="00914CC8">
            <w:pPr>
              <w:pStyle w:val="2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730" w:type="dxa"/>
          </w:tcPr>
          <w:p w:rsidR="004B2A50" w:rsidRPr="007F2332" w:rsidRDefault="004B2A50" w:rsidP="00914CC8">
            <w:pPr>
              <w:pStyle w:val="2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34" w:type="dxa"/>
          </w:tcPr>
          <w:p w:rsidR="004B2A50" w:rsidRPr="007F2332" w:rsidRDefault="004B2A50" w:rsidP="00364218">
            <w:pPr>
              <w:pStyle w:val="23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2332">
              <w:rPr>
                <w:rFonts w:ascii="Times New Roman" w:hAnsi="Times New Roman" w:cs="Times New Roman"/>
              </w:rPr>
              <w:t>Приложение к постановлению              администрации Шагальского</w:t>
            </w:r>
          </w:p>
          <w:p w:rsidR="004B2A50" w:rsidRPr="007F2332" w:rsidRDefault="004B2A50" w:rsidP="00364218">
            <w:pPr>
              <w:pStyle w:val="23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2332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4B2A50" w:rsidRPr="007F2332" w:rsidRDefault="004B2A50" w:rsidP="00364218">
            <w:pPr>
              <w:pStyle w:val="23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2332">
              <w:rPr>
                <w:rFonts w:ascii="Times New Roman" w:hAnsi="Times New Roman" w:cs="Times New Roman"/>
              </w:rPr>
              <w:t xml:space="preserve"> Доволенского района </w:t>
            </w:r>
          </w:p>
          <w:p w:rsidR="004B2A50" w:rsidRPr="007F2332" w:rsidRDefault="004B2A50" w:rsidP="00364218">
            <w:pPr>
              <w:pStyle w:val="23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2332">
              <w:rPr>
                <w:rFonts w:ascii="Times New Roman" w:hAnsi="Times New Roman" w:cs="Times New Roman"/>
              </w:rPr>
              <w:t>Новосибирской области</w:t>
            </w:r>
          </w:p>
          <w:p w:rsidR="004B2A50" w:rsidRPr="007F2332" w:rsidRDefault="004B2A50" w:rsidP="00364218">
            <w:pPr>
              <w:pStyle w:val="23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F2332">
              <w:rPr>
                <w:rFonts w:ascii="Times New Roman" w:hAnsi="Times New Roman" w:cs="Times New Roman"/>
              </w:rPr>
              <w:t xml:space="preserve">от </w:t>
            </w:r>
            <w:r w:rsidR="007F2332">
              <w:rPr>
                <w:rFonts w:ascii="Times New Roman" w:hAnsi="Times New Roman" w:cs="Times New Roman"/>
                <w:sz w:val="28"/>
              </w:rPr>
              <w:t>2</w:t>
            </w:r>
            <w:r w:rsidR="00ED16AD">
              <w:rPr>
                <w:rFonts w:ascii="Times New Roman" w:hAnsi="Times New Roman" w:cs="Times New Roman"/>
                <w:sz w:val="28"/>
              </w:rPr>
              <w:t>2</w:t>
            </w:r>
            <w:r w:rsidR="007F2332">
              <w:rPr>
                <w:rFonts w:ascii="Times New Roman" w:hAnsi="Times New Roman" w:cs="Times New Roman"/>
                <w:sz w:val="28"/>
              </w:rPr>
              <w:t>.1</w:t>
            </w:r>
            <w:r w:rsidR="00ED16AD">
              <w:rPr>
                <w:rFonts w:ascii="Times New Roman" w:hAnsi="Times New Roman" w:cs="Times New Roman"/>
                <w:sz w:val="28"/>
              </w:rPr>
              <w:t>1</w:t>
            </w:r>
            <w:r w:rsidR="007F2332">
              <w:rPr>
                <w:rFonts w:ascii="Times New Roman" w:hAnsi="Times New Roman" w:cs="Times New Roman"/>
                <w:sz w:val="28"/>
              </w:rPr>
              <w:t>.201</w:t>
            </w:r>
            <w:r w:rsidR="00ED16AD">
              <w:rPr>
                <w:rFonts w:ascii="Times New Roman" w:hAnsi="Times New Roman" w:cs="Times New Roman"/>
                <w:sz w:val="28"/>
              </w:rPr>
              <w:t>6</w:t>
            </w:r>
            <w:r w:rsidR="00AD5486" w:rsidRPr="007F23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F2332">
              <w:rPr>
                <w:rFonts w:ascii="Times New Roman" w:hAnsi="Times New Roman" w:cs="Times New Roman"/>
              </w:rPr>
              <w:t xml:space="preserve">№ </w:t>
            </w:r>
            <w:r w:rsidR="00AD5486" w:rsidRPr="007F2332">
              <w:rPr>
                <w:rFonts w:ascii="Times New Roman" w:hAnsi="Times New Roman" w:cs="Times New Roman"/>
              </w:rPr>
              <w:t>3</w:t>
            </w:r>
            <w:r w:rsidR="00ED16AD">
              <w:rPr>
                <w:rFonts w:ascii="Times New Roman" w:hAnsi="Times New Roman" w:cs="Times New Roman"/>
              </w:rPr>
              <w:t>1</w:t>
            </w:r>
          </w:p>
          <w:p w:rsidR="004B2A50" w:rsidRPr="007F2332" w:rsidRDefault="004B2A50" w:rsidP="00364218">
            <w:pPr>
              <w:pStyle w:val="23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4B2A50" w:rsidRPr="007F2332" w:rsidRDefault="004B2A50" w:rsidP="004B2A50">
      <w:pPr>
        <w:pStyle w:val="23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B2A50" w:rsidRPr="007F2332" w:rsidRDefault="004B2A50" w:rsidP="004B2A50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7F2332">
        <w:rPr>
          <w:rFonts w:ascii="Times New Roman" w:hAnsi="Times New Roman" w:cs="Times New Roman"/>
          <w:b/>
          <w:sz w:val="28"/>
        </w:rPr>
        <w:t>Порядок и Методика планирования бюджетных ассигнований  бюджета Шагальского сельсовета Доволенского района Новосибирской области  на 201</w:t>
      </w:r>
      <w:r w:rsidR="00ED16AD">
        <w:rPr>
          <w:rFonts w:ascii="Times New Roman" w:hAnsi="Times New Roman" w:cs="Times New Roman"/>
          <w:b/>
          <w:sz w:val="28"/>
        </w:rPr>
        <w:t>7</w:t>
      </w:r>
      <w:r w:rsidRPr="007F2332">
        <w:rPr>
          <w:rFonts w:ascii="Times New Roman" w:hAnsi="Times New Roman" w:cs="Times New Roman"/>
          <w:b/>
          <w:sz w:val="28"/>
        </w:rPr>
        <w:t xml:space="preserve"> год и на плановый период 201</w:t>
      </w:r>
      <w:r w:rsidR="00ED16AD">
        <w:rPr>
          <w:rFonts w:ascii="Times New Roman" w:hAnsi="Times New Roman" w:cs="Times New Roman"/>
          <w:b/>
          <w:sz w:val="28"/>
        </w:rPr>
        <w:t>8</w:t>
      </w:r>
      <w:r w:rsidRPr="007F2332">
        <w:rPr>
          <w:rFonts w:ascii="Times New Roman" w:hAnsi="Times New Roman" w:cs="Times New Roman"/>
          <w:b/>
          <w:sz w:val="28"/>
        </w:rPr>
        <w:t xml:space="preserve"> и 201</w:t>
      </w:r>
      <w:r w:rsidR="00ED16AD">
        <w:rPr>
          <w:rFonts w:ascii="Times New Roman" w:hAnsi="Times New Roman" w:cs="Times New Roman"/>
          <w:b/>
          <w:sz w:val="28"/>
        </w:rPr>
        <w:t>9</w:t>
      </w:r>
      <w:r w:rsidRPr="007F2332">
        <w:rPr>
          <w:rFonts w:ascii="Times New Roman" w:hAnsi="Times New Roman" w:cs="Times New Roman"/>
          <w:b/>
          <w:sz w:val="28"/>
        </w:rPr>
        <w:t>годов</w:t>
      </w:r>
    </w:p>
    <w:p w:rsidR="004B2A50" w:rsidRPr="007F2332" w:rsidRDefault="004B2A50" w:rsidP="004B2A5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A50" w:rsidRPr="007F2332" w:rsidRDefault="004B2A50" w:rsidP="0036421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33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F2332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4B2A50" w:rsidRPr="007F2332" w:rsidRDefault="004B2A50" w:rsidP="0036421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Pr="007F2332">
        <w:rPr>
          <w:rFonts w:ascii="Times New Roman" w:hAnsi="Times New Roman" w:cs="Times New Roman"/>
          <w:color w:val="000000"/>
          <w:sz w:val="28"/>
          <w:szCs w:val="28"/>
        </w:rPr>
        <w:t>1.1.Настоящий Порядок и Методика планирования бюджетных ассигнований бюджета  Шагальского сельсовета Доволенского района Новосибирской области на 201</w:t>
      </w:r>
      <w:r w:rsidR="00ED16A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F2332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201</w:t>
      </w:r>
      <w:r w:rsidR="00ED16A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F2332">
        <w:rPr>
          <w:rFonts w:ascii="Times New Roman" w:hAnsi="Times New Roman" w:cs="Times New Roman"/>
          <w:color w:val="000000"/>
          <w:sz w:val="28"/>
          <w:szCs w:val="28"/>
        </w:rPr>
        <w:t xml:space="preserve"> и 201</w:t>
      </w:r>
      <w:r w:rsidR="00ED16A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F2332">
        <w:rPr>
          <w:rFonts w:ascii="Times New Roman" w:hAnsi="Times New Roman" w:cs="Times New Roman"/>
          <w:color w:val="000000"/>
          <w:sz w:val="28"/>
          <w:szCs w:val="28"/>
        </w:rPr>
        <w:t xml:space="preserve"> годов разработаны в соответствии со статьей 174.2 Бюджетного кодекса Российской Федерации и определяют порядок и методику планирования бюджетных ассигнований бюджета сельсовета на 201</w:t>
      </w:r>
      <w:r w:rsidR="00ED16A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F2332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201</w:t>
      </w:r>
      <w:r w:rsidR="00ED16A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F2332">
        <w:rPr>
          <w:rFonts w:ascii="Times New Roman" w:hAnsi="Times New Roman" w:cs="Times New Roman"/>
          <w:color w:val="000000"/>
          <w:sz w:val="28"/>
          <w:szCs w:val="28"/>
        </w:rPr>
        <w:t xml:space="preserve"> и 201</w:t>
      </w:r>
      <w:r w:rsidR="00ED16A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F2332">
        <w:rPr>
          <w:rFonts w:ascii="Times New Roman" w:hAnsi="Times New Roman" w:cs="Times New Roman"/>
          <w:color w:val="000000"/>
          <w:sz w:val="28"/>
          <w:szCs w:val="28"/>
        </w:rPr>
        <w:t xml:space="preserve"> годов (далее - бюджетные ассигнования).</w:t>
      </w:r>
      <w:proofErr w:type="gramEnd"/>
    </w:p>
    <w:p w:rsidR="004B2A50" w:rsidRPr="007F2332" w:rsidRDefault="004B2A50" w:rsidP="00364218">
      <w:pPr>
        <w:pStyle w:val="21"/>
        <w:widowControl w:val="0"/>
        <w:tabs>
          <w:tab w:val="num" w:pos="108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z w:val="28"/>
          <w:szCs w:val="28"/>
        </w:rPr>
        <w:t xml:space="preserve">    1.2. Планирование бюджетных ассигнований осуществляется раздельно на исполнение действующих и принимаемых расходных обязательств.</w:t>
      </w:r>
    </w:p>
    <w:p w:rsidR="004B2A50" w:rsidRPr="007F2332" w:rsidRDefault="004B2A50" w:rsidP="00364218">
      <w:pPr>
        <w:pStyle w:val="21"/>
        <w:widowControl w:val="0"/>
        <w:tabs>
          <w:tab w:val="num" w:pos="108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z w:val="28"/>
          <w:szCs w:val="28"/>
        </w:rPr>
        <w:t xml:space="preserve">    При осуществлении планирования бюджетных ассигнований на 201</w:t>
      </w:r>
      <w:r w:rsidR="00ED16A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F2332"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ED16A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F2332">
        <w:rPr>
          <w:rFonts w:ascii="Times New Roman" w:hAnsi="Times New Roman" w:cs="Times New Roman"/>
          <w:color w:val="000000"/>
          <w:sz w:val="28"/>
          <w:szCs w:val="28"/>
        </w:rPr>
        <w:t xml:space="preserve"> годы в действующие расходные обязательства включаются те расходные обязательства, </w:t>
      </w:r>
      <w:proofErr w:type="gramStart"/>
      <w:r w:rsidRPr="007F2332">
        <w:rPr>
          <w:rFonts w:ascii="Times New Roman" w:hAnsi="Times New Roman" w:cs="Times New Roman"/>
          <w:color w:val="000000"/>
          <w:sz w:val="28"/>
          <w:szCs w:val="28"/>
        </w:rPr>
        <w:t>ассигнования</w:t>
      </w:r>
      <w:proofErr w:type="gramEnd"/>
      <w:r w:rsidRPr="007F2332">
        <w:rPr>
          <w:rFonts w:ascii="Times New Roman" w:hAnsi="Times New Roman" w:cs="Times New Roman"/>
          <w:color w:val="000000"/>
          <w:sz w:val="28"/>
          <w:szCs w:val="28"/>
        </w:rPr>
        <w:t xml:space="preserve"> на реализацию которых предусмотрены в действующем Решении о  бюджете сельсовета и планируются к включению в проект бюджета Шагальского сельсовета  на очередной финансовый год и плановый период с изменением или без изменения объемов.</w:t>
      </w:r>
    </w:p>
    <w:p w:rsidR="004B2A50" w:rsidRPr="007F2332" w:rsidRDefault="004B2A50" w:rsidP="00364218">
      <w:pPr>
        <w:pStyle w:val="af5"/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z w:val="28"/>
          <w:szCs w:val="28"/>
        </w:rPr>
        <w:t xml:space="preserve">    При осуществлении планирования бюджетных ассигнований на 201</w:t>
      </w:r>
      <w:r w:rsidR="00ED16A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F2332"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ED16A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F2332">
        <w:rPr>
          <w:rFonts w:ascii="Times New Roman" w:hAnsi="Times New Roman" w:cs="Times New Roman"/>
          <w:color w:val="000000"/>
          <w:sz w:val="28"/>
          <w:szCs w:val="28"/>
        </w:rPr>
        <w:t xml:space="preserve"> годы в принимаемые расходные обязательства включаются те расходные обязательства, которые планируются к включению в проект  бюджета Шагальского сельсовета Доволенского района  на очередной финансовый год и плановый период впервые.</w:t>
      </w:r>
    </w:p>
    <w:p w:rsidR="004B2A50" w:rsidRPr="007F2332" w:rsidRDefault="004B2A50" w:rsidP="00364218">
      <w:pPr>
        <w:pStyle w:val="af5"/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B2A50" w:rsidRPr="007F2332" w:rsidRDefault="004B2A50" w:rsidP="00364218">
      <w:pPr>
        <w:widowControl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F2332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7F2332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7F2332">
        <w:rPr>
          <w:rFonts w:ascii="Times New Roman" w:hAnsi="Times New Roman" w:cs="Times New Roman"/>
          <w:b/>
          <w:bCs/>
          <w:sz w:val="28"/>
          <w:szCs w:val="28"/>
        </w:rPr>
        <w:t xml:space="preserve">. Порядок планирования бюджетных </w:t>
      </w:r>
      <w:proofErr w:type="gramStart"/>
      <w:r w:rsidRPr="007F2332">
        <w:rPr>
          <w:rFonts w:ascii="Times New Roman" w:hAnsi="Times New Roman" w:cs="Times New Roman"/>
          <w:b/>
          <w:bCs/>
          <w:sz w:val="28"/>
          <w:szCs w:val="28"/>
        </w:rPr>
        <w:t>ассигнований  бюджета</w:t>
      </w:r>
      <w:proofErr w:type="gramEnd"/>
      <w:r w:rsidRPr="007F2332">
        <w:rPr>
          <w:rFonts w:ascii="Times New Roman" w:hAnsi="Times New Roman" w:cs="Times New Roman"/>
          <w:b/>
          <w:bCs/>
          <w:sz w:val="28"/>
          <w:szCs w:val="28"/>
        </w:rPr>
        <w:t xml:space="preserve"> Шагальского сельсовета Доволенского района Новосибирской области  (далее – Порядок планирования)</w:t>
      </w:r>
    </w:p>
    <w:p w:rsidR="004B2A50" w:rsidRPr="007F2332" w:rsidRDefault="004B2A50" w:rsidP="00364218">
      <w:pPr>
        <w:widowControl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B2A50" w:rsidRPr="007F2332" w:rsidRDefault="004B2A50" w:rsidP="00364218">
      <w:pPr>
        <w:widowControl w:val="0"/>
        <w:shd w:val="clear" w:color="auto" w:fill="FFFFFF"/>
        <w:adjustRightInd w:val="0"/>
        <w:jc w:val="both"/>
        <w:rPr>
          <w:rFonts w:ascii="Times New Roman" w:hAnsi="Times New Roman" w:cs="Times New Roman"/>
          <w:color w:val="000000"/>
          <w:spacing w:val="-2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z w:val="28"/>
          <w:szCs w:val="28"/>
        </w:rPr>
        <w:t xml:space="preserve">          2.1. Настоящий порядок планирования </w:t>
      </w:r>
      <w:r w:rsidRPr="007F233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определяет механизм формирования </w:t>
      </w:r>
      <w:r w:rsidRPr="007F2332">
        <w:rPr>
          <w:rFonts w:ascii="Times New Roman" w:hAnsi="Times New Roman" w:cs="Times New Roman"/>
          <w:color w:val="000000"/>
          <w:sz w:val="28"/>
          <w:szCs w:val="28"/>
        </w:rPr>
        <w:t xml:space="preserve">объемов бюджетных </w:t>
      </w:r>
      <w:proofErr w:type="gramStart"/>
      <w:r w:rsidRPr="007F2332">
        <w:rPr>
          <w:rFonts w:ascii="Times New Roman" w:hAnsi="Times New Roman" w:cs="Times New Roman"/>
          <w:color w:val="000000"/>
          <w:sz w:val="28"/>
          <w:szCs w:val="28"/>
        </w:rPr>
        <w:t>ассигнований</w:t>
      </w:r>
      <w:proofErr w:type="gramEnd"/>
      <w:r w:rsidRPr="007F2332">
        <w:rPr>
          <w:rFonts w:ascii="Times New Roman" w:hAnsi="Times New Roman" w:cs="Times New Roman"/>
          <w:color w:val="000000"/>
          <w:sz w:val="28"/>
          <w:szCs w:val="28"/>
        </w:rPr>
        <w:t xml:space="preserve"> на исполнение действующих и </w:t>
      </w:r>
      <w:r w:rsidRPr="007F2332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принимаемых обязательств</w:t>
      </w:r>
      <w:r w:rsidRPr="007F2332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4B2A50" w:rsidRPr="007F2332" w:rsidRDefault="004B2A50" w:rsidP="0036421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2.2. </w:t>
      </w:r>
      <w:r w:rsidRPr="007F233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Планирование объемов бюджетных </w:t>
      </w:r>
      <w:proofErr w:type="gramStart"/>
      <w:r w:rsidRPr="007F2332">
        <w:rPr>
          <w:rFonts w:ascii="Times New Roman" w:hAnsi="Times New Roman" w:cs="Times New Roman"/>
          <w:color w:val="000000"/>
          <w:spacing w:val="3"/>
          <w:sz w:val="28"/>
          <w:szCs w:val="28"/>
        </w:rPr>
        <w:t>ассигнований</w:t>
      </w:r>
      <w:proofErr w:type="gramEnd"/>
      <w:r w:rsidRPr="007F233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на исполнение </w:t>
      </w:r>
      <w:r w:rsidRPr="007F233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действующих и принимаемых обязательств </w:t>
      </w:r>
      <w:r w:rsidRPr="007F2332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на основе </w:t>
      </w:r>
      <w:r w:rsidRPr="007F233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расходных обязательств Шагальского сельсовета  Доволенского района</w:t>
      </w:r>
      <w:r w:rsidRPr="007F233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Новосибирской области</w:t>
      </w:r>
    </w:p>
    <w:p w:rsidR="004B2A50" w:rsidRPr="007F2332" w:rsidRDefault="004B2A50" w:rsidP="00364218">
      <w:pPr>
        <w:pStyle w:val="21"/>
        <w:widowControl w:val="0"/>
        <w:tabs>
          <w:tab w:val="num" w:pos="1080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Правовыми основаниями действующих расходных обязательств являются </w:t>
      </w:r>
    </w:p>
    <w:p w:rsidR="004B2A50" w:rsidRPr="007F2332" w:rsidRDefault="004B2A50" w:rsidP="00364218">
      <w:pPr>
        <w:pStyle w:val="21"/>
        <w:widowControl w:val="0"/>
        <w:tabs>
          <w:tab w:val="num" w:pos="1080"/>
        </w:tabs>
        <w:spacing w:after="0" w:line="240" w:lineRule="auto"/>
        <w:ind w:left="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данные, указанные в реестрах расходных обязатель</w:t>
      </w:r>
      <w:proofErr w:type="gramStart"/>
      <w:r w:rsidRPr="007F2332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ств гл</w:t>
      </w:r>
      <w:proofErr w:type="gramEnd"/>
      <w:r w:rsidRPr="007F2332">
        <w:rPr>
          <w:rFonts w:ascii="Times New Roman" w:hAnsi="Times New Roman" w:cs="Times New Roman"/>
          <w:color w:val="000000"/>
          <w:spacing w:val="-1"/>
          <w:sz w:val="28"/>
          <w:szCs w:val="28"/>
        </w:rPr>
        <w:t>авных распорядителей бюджетных средств, представляемых ими в соответствии с Порядком ведения реестра расходных обязательств Шагальского сельсовета Доволенского района, утвержденным постановлением администрации Шагальского сельсовета Доволенского района Новосибирской области  от 15.10.2008 № 22 «О порядк</w:t>
      </w:r>
      <w:r w:rsidR="00AD5486" w:rsidRPr="007F2332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7F233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ведения реестра расходных обязательств Шагальского сельсовета ».</w:t>
      </w:r>
    </w:p>
    <w:p w:rsidR="004B2A50" w:rsidRPr="007F2332" w:rsidRDefault="004B2A50" w:rsidP="00364218">
      <w:pPr>
        <w:pStyle w:val="21"/>
        <w:widowControl w:val="0"/>
        <w:tabs>
          <w:tab w:val="num" w:pos="1080"/>
        </w:tabs>
        <w:spacing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Правовыми основаниями возникновения принимаемых расходных обязательств являются нормативно-правовые акты, устанавливающие данные расходные обязательства.</w:t>
      </w:r>
    </w:p>
    <w:p w:rsidR="004B2A50" w:rsidRPr="007F2332" w:rsidRDefault="004B2A50" w:rsidP="00364218">
      <w:pPr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332">
        <w:rPr>
          <w:rFonts w:ascii="Times New Roman" w:hAnsi="Times New Roman" w:cs="Times New Roman"/>
          <w:sz w:val="28"/>
          <w:szCs w:val="28"/>
        </w:rPr>
        <w:t>2.3. Базовый объем бюджетных ассигнований на 201</w:t>
      </w:r>
      <w:r w:rsidR="00ED16AD">
        <w:rPr>
          <w:rFonts w:ascii="Times New Roman" w:hAnsi="Times New Roman" w:cs="Times New Roman"/>
          <w:sz w:val="28"/>
          <w:szCs w:val="28"/>
        </w:rPr>
        <w:t>7</w:t>
      </w:r>
      <w:r w:rsidRPr="007F2332">
        <w:rPr>
          <w:rFonts w:ascii="Times New Roman" w:hAnsi="Times New Roman" w:cs="Times New Roman"/>
          <w:sz w:val="28"/>
          <w:szCs w:val="28"/>
        </w:rPr>
        <w:t>-201</w:t>
      </w:r>
      <w:r w:rsidR="00ED16AD">
        <w:rPr>
          <w:rFonts w:ascii="Times New Roman" w:hAnsi="Times New Roman" w:cs="Times New Roman"/>
          <w:sz w:val="28"/>
          <w:szCs w:val="28"/>
        </w:rPr>
        <w:t>9</w:t>
      </w:r>
      <w:r w:rsidRPr="007F2332">
        <w:rPr>
          <w:rFonts w:ascii="Times New Roman" w:hAnsi="Times New Roman" w:cs="Times New Roman"/>
          <w:sz w:val="28"/>
          <w:szCs w:val="28"/>
        </w:rPr>
        <w:t xml:space="preserve"> годы определяется на основе показателей Решения Шагальского сельсовета Доволенского района от </w:t>
      </w:r>
      <w:r w:rsidR="00364218" w:rsidRPr="007F2332">
        <w:rPr>
          <w:rFonts w:ascii="Times New Roman" w:hAnsi="Times New Roman" w:cs="Times New Roman"/>
          <w:sz w:val="28"/>
          <w:szCs w:val="28"/>
        </w:rPr>
        <w:t>2</w:t>
      </w:r>
      <w:r w:rsidR="00ED16AD">
        <w:rPr>
          <w:rFonts w:ascii="Times New Roman" w:hAnsi="Times New Roman" w:cs="Times New Roman"/>
          <w:sz w:val="28"/>
          <w:szCs w:val="28"/>
        </w:rPr>
        <w:t>3</w:t>
      </w:r>
      <w:r w:rsidR="00364218" w:rsidRPr="007F2332">
        <w:rPr>
          <w:rFonts w:ascii="Times New Roman" w:hAnsi="Times New Roman" w:cs="Times New Roman"/>
          <w:sz w:val="28"/>
          <w:szCs w:val="28"/>
        </w:rPr>
        <w:t>.12.201</w:t>
      </w:r>
      <w:r w:rsidR="00ED16AD">
        <w:rPr>
          <w:rFonts w:ascii="Times New Roman" w:hAnsi="Times New Roman" w:cs="Times New Roman"/>
          <w:sz w:val="28"/>
          <w:szCs w:val="28"/>
        </w:rPr>
        <w:t>5</w:t>
      </w:r>
      <w:r w:rsidRPr="007F2332">
        <w:rPr>
          <w:rFonts w:ascii="Times New Roman" w:hAnsi="Times New Roman" w:cs="Times New Roman"/>
          <w:sz w:val="28"/>
          <w:szCs w:val="28"/>
        </w:rPr>
        <w:t xml:space="preserve"> № </w:t>
      </w:r>
      <w:r w:rsidR="00ED16AD">
        <w:rPr>
          <w:rFonts w:ascii="Times New Roman" w:hAnsi="Times New Roman" w:cs="Times New Roman"/>
          <w:sz w:val="28"/>
          <w:szCs w:val="28"/>
        </w:rPr>
        <w:t>10</w:t>
      </w:r>
      <w:r w:rsidRPr="007F2332">
        <w:rPr>
          <w:rFonts w:ascii="Times New Roman" w:hAnsi="Times New Roman" w:cs="Times New Roman"/>
          <w:sz w:val="28"/>
          <w:szCs w:val="28"/>
        </w:rPr>
        <w:t xml:space="preserve"> </w:t>
      </w:r>
      <w:r w:rsidRPr="007F2332">
        <w:rPr>
          <w:rFonts w:ascii="Times New Roman" w:eastAsia="Calibri" w:hAnsi="Times New Roman" w:cs="Times New Roman"/>
          <w:sz w:val="28"/>
          <w:szCs w:val="28"/>
        </w:rPr>
        <w:t>«О бюджете Шагальского сельсовета Доволенского района на 201</w:t>
      </w:r>
      <w:r w:rsidR="00ED16AD">
        <w:rPr>
          <w:rFonts w:ascii="Times New Roman" w:eastAsia="Calibri" w:hAnsi="Times New Roman" w:cs="Times New Roman"/>
          <w:sz w:val="28"/>
          <w:szCs w:val="28"/>
        </w:rPr>
        <w:t>6</w:t>
      </w:r>
      <w:r w:rsidRPr="007F2332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201</w:t>
      </w:r>
      <w:r w:rsidR="00ED16AD">
        <w:rPr>
          <w:rFonts w:ascii="Times New Roman" w:eastAsia="Calibri" w:hAnsi="Times New Roman" w:cs="Times New Roman"/>
          <w:sz w:val="28"/>
          <w:szCs w:val="28"/>
        </w:rPr>
        <w:t>7</w:t>
      </w:r>
      <w:r w:rsidRPr="007F2332">
        <w:rPr>
          <w:rFonts w:ascii="Times New Roman" w:eastAsia="Calibri" w:hAnsi="Times New Roman" w:cs="Times New Roman"/>
          <w:sz w:val="28"/>
          <w:szCs w:val="28"/>
        </w:rPr>
        <w:t xml:space="preserve"> и 201</w:t>
      </w:r>
      <w:r w:rsidR="00ED16AD">
        <w:rPr>
          <w:rFonts w:ascii="Times New Roman" w:eastAsia="Calibri" w:hAnsi="Times New Roman" w:cs="Times New Roman"/>
          <w:sz w:val="28"/>
          <w:szCs w:val="28"/>
        </w:rPr>
        <w:t>8</w:t>
      </w:r>
      <w:r w:rsidRPr="007F2332">
        <w:rPr>
          <w:rFonts w:ascii="Times New Roman" w:eastAsia="Calibri" w:hAnsi="Times New Roman" w:cs="Times New Roman"/>
          <w:sz w:val="28"/>
          <w:szCs w:val="28"/>
        </w:rPr>
        <w:t xml:space="preserve"> годов» в действующей редакции (далее - действующее Решение о  бюджете Шагальского сельсовета). </w:t>
      </w:r>
    </w:p>
    <w:p w:rsidR="004B2A50" w:rsidRPr="007F2332" w:rsidRDefault="004B2A50" w:rsidP="00364218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332">
        <w:rPr>
          <w:rFonts w:ascii="Times New Roman" w:hAnsi="Times New Roman" w:cs="Times New Roman"/>
          <w:sz w:val="28"/>
          <w:szCs w:val="28"/>
        </w:rPr>
        <w:t>Базовый объем бюджетных ассигнований на 201</w:t>
      </w:r>
      <w:r w:rsidR="00ED16AD">
        <w:rPr>
          <w:rFonts w:ascii="Times New Roman" w:hAnsi="Times New Roman" w:cs="Times New Roman"/>
          <w:sz w:val="28"/>
          <w:szCs w:val="28"/>
        </w:rPr>
        <w:t>7</w:t>
      </w:r>
      <w:r w:rsidRPr="007F2332">
        <w:rPr>
          <w:rFonts w:ascii="Times New Roman" w:hAnsi="Times New Roman" w:cs="Times New Roman"/>
          <w:sz w:val="28"/>
          <w:szCs w:val="28"/>
        </w:rPr>
        <w:t xml:space="preserve"> год определяется исходя из показателей действующего </w:t>
      </w:r>
      <w:r w:rsidRPr="007F2332">
        <w:rPr>
          <w:rFonts w:ascii="Times New Roman" w:eastAsia="Calibri" w:hAnsi="Times New Roman" w:cs="Times New Roman"/>
          <w:sz w:val="28"/>
          <w:szCs w:val="28"/>
        </w:rPr>
        <w:t xml:space="preserve"> Решения о  бюджете Шагальского сельсовета  </w:t>
      </w:r>
      <w:r w:rsidRPr="007F2332">
        <w:rPr>
          <w:rFonts w:ascii="Times New Roman" w:hAnsi="Times New Roman" w:cs="Times New Roman"/>
          <w:sz w:val="28"/>
          <w:szCs w:val="28"/>
        </w:rPr>
        <w:t xml:space="preserve"> на 201</w:t>
      </w:r>
      <w:r w:rsidR="00ED16AD">
        <w:rPr>
          <w:rFonts w:ascii="Times New Roman" w:hAnsi="Times New Roman" w:cs="Times New Roman"/>
          <w:sz w:val="28"/>
          <w:szCs w:val="28"/>
        </w:rPr>
        <w:t>6</w:t>
      </w:r>
      <w:r w:rsidRPr="007F2332">
        <w:rPr>
          <w:rFonts w:ascii="Times New Roman" w:hAnsi="Times New Roman" w:cs="Times New Roman"/>
          <w:sz w:val="28"/>
          <w:szCs w:val="28"/>
        </w:rPr>
        <w:t xml:space="preserve"> год, индексов-дефляторов, доведенных  министерством финансов и налоговой политики Новосибирской области (далее -  Министерство финансов) до главных распорядителей бюджетных средств.</w:t>
      </w:r>
    </w:p>
    <w:p w:rsidR="004B2A50" w:rsidRPr="007F2332" w:rsidRDefault="004B2A50" w:rsidP="00364218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332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7F2332">
        <w:rPr>
          <w:rFonts w:ascii="Times New Roman" w:hAnsi="Times New Roman" w:cs="Times New Roman"/>
          <w:sz w:val="28"/>
          <w:szCs w:val="28"/>
        </w:rPr>
        <w:t>Структура расходов бюджета Шагальского сельсовета Доволенского района Новосибирской области по действующим  и принимаемым расходным обязательствам должна быть сформирована по разделам, подразделам, целевым статьям и видам расходов  бюджета сельсовета в соответствии со структурой расходов действующего Решения о бюджете Шагальского сельсовета Доволенского района Новосибирской области с учетом действующей бюджетной классификации Российской Федерации и доведенными Министерством финансов до главных распорядителей бюджетных средств отдельных</w:t>
      </w:r>
      <w:proofErr w:type="gramEnd"/>
      <w:r w:rsidRPr="007F2332">
        <w:rPr>
          <w:rFonts w:ascii="Times New Roman" w:hAnsi="Times New Roman" w:cs="Times New Roman"/>
          <w:sz w:val="28"/>
          <w:szCs w:val="28"/>
        </w:rPr>
        <w:t xml:space="preserve"> дополнений и  уточнений в нее</w:t>
      </w:r>
      <w:r w:rsidRPr="007F2332">
        <w:rPr>
          <w:rFonts w:ascii="Times New Roman" w:eastAsia="Calibri" w:hAnsi="Times New Roman" w:cs="Times New Roman"/>
          <w:sz w:val="28"/>
          <w:szCs w:val="28"/>
        </w:rPr>
        <w:t>.</w:t>
      </w:r>
      <w:r w:rsidRPr="007F2332">
        <w:rPr>
          <w:rFonts w:ascii="Times New Roman" w:hAnsi="Times New Roman" w:cs="Times New Roman"/>
          <w:sz w:val="28"/>
          <w:szCs w:val="28"/>
        </w:rPr>
        <w:t xml:space="preserve"> Также структура расходов бюджета сельсовета должна учитывать распределение бюджетных ассигнований по государственным программам согласно перечню государственных программ, утвержденному  Правительством Новосибирской области.</w:t>
      </w:r>
    </w:p>
    <w:p w:rsidR="004B2A50" w:rsidRPr="007F2332" w:rsidRDefault="004B2A50" w:rsidP="00364218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A50" w:rsidRPr="007F2332" w:rsidRDefault="004B2A50" w:rsidP="00364218">
      <w:pPr>
        <w:pStyle w:val="21"/>
        <w:widowControl w:val="0"/>
        <w:tabs>
          <w:tab w:val="num" w:pos="10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332">
        <w:rPr>
          <w:rFonts w:ascii="Times New Roman" w:hAnsi="Times New Roman" w:cs="Times New Roman"/>
          <w:sz w:val="28"/>
          <w:szCs w:val="28"/>
        </w:rPr>
        <w:t>III. Методика планирования бюджетных ассигнований бюджета Шагальского сельсовета Доволенского района Новосибирской области (далее – Методика планирования)</w:t>
      </w:r>
    </w:p>
    <w:p w:rsidR="004B2A50" w:rsidRPr="007F2332" w:rsidRDefault="004B2A50" w:rsidP="0036421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332">
        <w:rPr>
          <w:rFonts w:ascii="Times New Roman" w:hAnsi="Times New Roman" w:cs="Times New Roman"/>
          <w:sz w:val="28"/>
          <w:szCs w:val="28"/>
        </w:rPr>
        <w:t>3.1. </w:t>
      </w: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Настоящая Методика планирования </w:t>
      </w:r>
      <w:r w:rsidRPr="007F233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определяет порядок расчета </w:t>
      </w:r>
      <w:r w:rsidRPr="007F233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бюджетных ассигнований на исполнение действующих и принимаемых </w:t>
      </w:r>
      <w:r w:rsidRPr="007F2332">
        <w:rPr>
          <w:rFonts w:ascii="Times New Roman" w:hAnsi="Times New Roman" w:cs="Times New Roman"/>
          <w:color w:val="000000"/>
          <w:spacing w:val="-7"/>
          <w:sz w:val="28"/>
          <w:szCs w:val="28"/>
        </w:rPr>
        <w:t>обязательств.</w:t>
      </w:r>
    </w:p>
    <w:p w:rsidR="004B2A50" w:rsidRPr="007F2332" w:rsidRDefault="004B2A50" w:rsidP="0036421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3.2. Расчет прогнозируемого общего объема бюджетных ассигнований </w:t>
      </w:r>
      <w:r w:rsidRPr="007F233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основывается </w:t>
      </w:r>
      <w:proofErr w:type="gramStart"/>
      <w:r w:rsidRPr="007F2332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</w:t>
      </w:r>
      <w:proofErr w:type="gramEnd"/>
      <w:r w:rsidRPr="007F2332">
        <w:rPr>
          <w:rFonts w:ascii="Times New Roman" w:hAnsi="Times New Roman" w:cs="Times New Roman"/>
          <w:color w:val="000000"/>
          <w:spacing w:val="-5"/>
          <w:sz w:val="28"/>
          <w:szCs w:val="28"/>
        </w:rPr>
        <w:t>:</w:t>
      </w:r>
    </w:p>
    <w:p w:rsidR="004B2A50" w:rsidRPr="007F2332" w:rsidRDefault="004B2A50" w:rsidP="0036421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- основных </w:t>
      </w:r>
      <w:proofErr w:type="gramStart"/>
      <w:r w:rsidRPr="007F2332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направлениях</w:t>
      </w:r>
      <w:proofErr w:type="gramEnd"/>
      <w:r w:rsidRPr="007F233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бюджетной и налоговой политики Шагальского сельсовета  на среднесрочную перспективу;</w:t>
      </w:r>
    </w:p>
    <w:p w:rsidR="004B2A50" w:rsidRPr="007F2332" w:rsidRDefault="004B2A50" w:rsidP="00364218">
      <w:pPr>
        <w:widowControl w:val="0"/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- </w:t>
      </w:r>
      <w:proofErr w:type="gramStart"/>
      <w:r w:rsidRPr="007F2332">
        <w:rPr>
          <w:rFonts w:ascii="Times New Roman" w:hAnsi="Times New Roman" w:cs="Times New Roman"/>
          <w:color w:val="000000"/>
          <w:spacing w:val="-5"/>
          <w:sz w:val="28"/>
          <w:szCs w:val="28"/>
        </w:rPr>
        <w:t>реестре</w:t>
      </w:r>
      <w:proofErr w:type="gramEnd"/>
      <w:r w:rsidRPr="007F233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расходных обязательств Шагальского сельсовета Доволенского района Новосибирской области;</w:t>
      </w:r>
    </w:p>
    <w:p w:rsidR="004B2A50" w:rsidRPr="007F2332" w:rsidRDefault="004B2A50" w:rsidP="00364218">
      <w:pPr>
        <w:widowControl w:val="0"/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- основных </w:t>
      </w:r>
      <w:proofErr w:type="gramStart"/>
      <w:r w:rsidRPr="007F2332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показателях</w:t>
      </w:r>
      <w:proofErr w:type="gramEnd"/>
      <w:r w:rsidRPr="007F233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прогноза социально-экономического развития Шагальского сельсовета  и приоритетных направлениях социально-экономического развития Шагальского сельсовета Доволенского района Новосибирской области</w:t>
      </w:r>
    </w:p>
    <w:p w:rsidR="004B2A50" w:rsidRPr="007F2332" w:rsidRDefault="004B2A50" w:rsidP="00364218">
      <w:pPr>
        <w:pStyle w:val="af5"/>
        <w:widowControl w:val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3.3 Объемы бюджетных ассигнований на 201</w:t>
      </w:r>
      <w:r w:rsidR="00ED16AD">
        <w:rPr>
          <w:rFonts w:ascii="Times New Roman" w:hAnsi="Times New Roman" w:cs="Times New Roman"/>
          <w:color w:val="000000"/>
          <w:spacing w:val="-5"/>
          <w:sz w:val="28"/>
          <w:szCs w:val="28"/>
        </w:rPr>
        <w:t>7</w:t>
      </w:r>
      <w:r w:rsidRPr="007F233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год и плановый период 201</w:t>
      </w:r>
      <w:r w:rsidR="00ED16AD">
        <w:rPr>
          <w:rFonts w:ascii="Times New Roman" w:hAnsi="Times New Roman" w:cs="Times New Roman"/>
          <w:color w:val="000000"/>
          <w:spacing w:val="-5"/>
          <w:sz w:val="28"/>
          <w:szCs w:val="28"/>
        </w:rPr>
        <w:t>8</w:t>
      </w:r>
      <w:r w:rsidRPr="007F233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и 201</w:t>
      </w:r>
      <w:r w:rsidR="00ED16AD">
        <w:rPr>
          <w:rFonts w:ascii="Times New Roman" w:hAnsi="Times New Roman" w:cs="Times New Roman"/>
          <w:color w:val="000000"/>
          <w:spacing w:val="-5"/>
          <w:sz w:val="28"/>
          <w:szCs w:val="28"/>
        </w:rPr>
        <w:t>9</w:t>
      </w:r>
      <w:r w:rsidR="00C04660" w:rsidRPr="007F233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F233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года рассчитываются главными распорядителями в соответствии с п. 2.3.,2.4 </w:t>
      </w:r>
      <w:r w:rsidR="007F233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F2332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Порядка планирования на основе базовых показателей.</w:t>
      </w:r>
    </w:p>
    <w:p w:rsidR="004B2A50" w:rsidRPr="007F2332" w:rsidRDefault="004B2A50" w:rsidP="00364218">
      <w:pPr>
        <w:pStyle w:val="af5"/>
        <w:widowControl w:val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Базой для расчета объема бюджетных ассигнований на 201</w:t>
      </w:r>
      <w:r w:rsidR="00ED16AD">
        <w:rPr>
          <w:rFonts w:ascii="Times New Roman" w:hAnsi="Times New Roman" w:cs="Times New Roman"/>
          <w:color w:val="000000"/>
          <w:spacing w:val="-5"/>
          <w:sz w:val="28"/>
          <w:szCs w:val="28"/>
        </w:rPr>
        <w:t>7</w:t>
      </w:r>
      <w:r w:rsidRPr="007F233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- 201</w:t>
      </w:r>
      <w:r w:rsidR="00ED16AD">
        <w:rPr>
          <w:rFonts w:ascii="Times New Roman" w:hAnsi="Times New Roman" w:cs="Times New Roman"/>
          <w:color w:val="000000"/>
          <w:spacing w:val="-5"/>
          <w:sz w:val="28"/>
          <w:szCs w:val="28"/>
        </w:rPr>
        <w:t>9</w:t>
      </w:r>
      <w:r w:rsidRPr="007F233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годы являются бюджетные ассигнования на соответствующий период действующего решения  о  бюджете Шагальского сельсовета  Доволенского района Новосибирской области.  </w:t>
      </w:r>
    </w:p>
    <w:p w:rsidR="004B2A50" w:rsidRPr="007F2332" w:rsidRDefault="004B2A50" w:rsidP="00364218">
      <w:pPr>
        <w:pStyle w:val="af5"/>
        <w:widowControl w:val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База для расчета объема бюджетных ассигнований на 201</w:t>
      </w:r>
      <w:r w:rsidR="00ED16AD">
        <w:rPr>
          <w:rFonts w:ascii="Times New Roman" w:hAnsi="Times New Roman" w:cs="Times New Roman"/>
          <w:color w:val="000000"/>
          <w:spacing w:val="-5"/>
          <w:sz w:val="28"/>
          <w:szCs w:val="28"/>
        </w:rPr>
        <w:t>7</w:t>
      </w:r>
      <w:r w:rsidRPr="007F233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год определяется исходя из показателей действующего решения о бюджете Шагальского сельсовета Доволенского района на 201</w:t>
      </w:r>
      <w:r w:rsidR="007F2332">
        <w:rPr>
          <w:rFonts w:ascii="Times New Roman" w:hAnsi="Times New Roman" w:cs="Times New Roman"/>
          <w:color w:val="000000"/>
          <w:spacing w:val="-5"/>
          <w:sz w:val="28"/>
          <w:szCs w:val="28"/>
        </w:rPr>
        <w:t>6</w:t>
      </w:r>
      <w:r w:rsidRPr="007F233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год, индексов-дефляторов, доведенных  Министерством финансов. Кроме того, из базовых показателей исключаются расходы, носящие в 201</w:t>
      </w:r>
      <w:r w:rsidR="00ED16AD">
        <w:rPr>
          <w:rFonts w:ascii="Times New Roman" w:hAnsi="Times New Roman" w:cs="Times New Roman"/>
          <w:color w:val="000000"/>
          <w:spacing w:val="-5"/>
          <w:sz w:val="28"/>
          <w:szCs w:val="28"/>
        </w:rPr>
        <w:t>6</w:t>
      </w:r>
      <w:r w:rsidR="00C04660" w:rsidRPr="007F233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F2332">
        <w:rPr>
          <w:rFonts w:ascii="Times New Roman" w:hAnsi="Times New Roman" w:cs="Times New Roman"/>
          <w:color w:val="000000"/>
          <w:spacing w:val="-5"/>
          <w:sz w:val="28"/>
          <w:szCs w:val="28"/>
        </w:rPr>
        <w:t>году разовый характер.</w:t>
      </w:r>
    </w:p>
    <w:p w:rsidR="004B2A50" w:rsidRPr="007F2332" w:rsidRDefault="004B2A50" w:rsidP="00364218">
      <w:pPr>
        <w:pStyle w:val="af5"/>
        <w:widowControl w:val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3.4. Расчет объемов бюджетных ассигнований производится с учетом следующих особенностей:</w:t>
      </w:r>
    </w:p>
    <w:p w:rsidR="004B2A50" w:rsidRPr="007F2332" w:rsidRDefault="004B2A50" w:rsidP="00364218">
      <w:pPr>
        <w:pStyle w:val="21"/>
        <w:widowControl w:val="0"/>
        <w:spacing w:line="240" w:lineRule="auto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5"/>
          <w:sz w:val="28"/>
          <w:szCs w:val="28"/>
        </w:rPr>
        <w:t>а) бюджетные ассигнования группируются по видам  и в соответствии с  видом бюджетных ассигнований на основании статьи 69 БК РФ и рассчитываются с учетом положений статей 69.1, 70, 74.1, 78, 78.1, 79, 80 БК РФ.</w:t>
      </w:r>
    </w:p>
    <w:p w:rsidR="004B2A50" w:rsidRPr="007F2332" w:rsidRDefault="004B2A50" w:rsidP="00364218">
      <w:pPr>
        <w:widowControl w:val="0"/>
        <w:shd w:val="clear" w:color="auto" w:fill="FFFFFF"/>
        <w:adjustRightInd w:val="0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б) расчет бюджетных ассигнований  производится в зависимости от вида бюджетного ассигнования одним из следующих методов или их комбинаций:</w:t>
      </w:r>
    </w:p>
    <w:p w:rsidR="004B2A50" w:rsidRPr="007F2332" w:rsidRDefault="004B2A50" w:rsidP="00364218">
      <w:pPr>
        <w:widowControl w:val="0"/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-нормативным методом, когда расчет бюджетных ассигнований </w:t>
      </w:r>
      <w:r w:rsidRPr="007F233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производится на основе нормативов, планируемых нормативов, утвержденных соответствующими </w:t>
      </w: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>нормативными правовыми актами, проектами нормативных правовых актов;</w:t>
      </w:r>
    </w:p>
    <w:p w:rsidR="004B2A50" w:rsidRPr="007F2332" w:rsidRDefault="004B2A50" w:rsidP="00364218">
      <w:pPr>
        <w:widowControl w:val="0"/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-методом индексации, когда расчет бюджетных ассигнований </w:t>
      </w:r>
      <w:r w:rsidRPr="007F233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производится путем индексации  на коэффициент-дефлятор (иной коэффициент) </w:t>
      </w:r>
      <w:r w:rsidRPr="007F2332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объема бюджетных ассигнований текущего (предыдущего) финансового года;</w:t>
      </w:r>
    </w:p>
    <w:p w:rsidR="004B2A50" w:rsidRPr="007F2332" w:rsidRDefault="004B2A50" w:rsidP="0036421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1"/>
          <w:sz w:val="28"/>
          <w:szCs w:val="28"/>
        </w:rPr>
        <w:t>-плановым методом в соответствии с постановлениями Шагальского сельсовета Доволенского района Новосибирской области</w:t>
      </w:r>
      <w:proofErr w:type="gramStart"/>
      <w:r w:rsidRPr="007F233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,</w:t>
      </w:r>
      <w:proofErr w:type="gramEnd"/>
      <w:r w:rsidRPr="007F233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нормативными правовыми актами, устанавливающими объем и/или порядок определения объема бюджетных ассигнований</w:t>
      </w:r>
      <w:r w:rsidRPr="007F2332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4B2A50" w:rsidRPr="007F2332" w:rsidRDefault="004B2A50" w:rsidP="0036421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F233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иным методом, отличным от нормативного метода, метода индексации </w:t>
      </w: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>и планового метода.</w:t>
      </w:r>
    </w:p>
    <w:p w:rsidR="004B2A50" w:rsidRPr="007F2332" w:rsidRDefault="004B2A50" w:rsidP="00364218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>в) размер бюджетных ассигнований резервного фонда включается в проект решения о бюджете в размере, не превышающем 3 процента общего объема расходов бюджета.</w:t>
      </w:r>
    </w:p>
    <w:p w:rsidR="004B2A50" w:rsidRPr="007F2332" w:rsidRDefault="004B2A50" w:rsidP="00364218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>3.5. Планирование бюджетных ассигнований осуществляется по следующим направлениям:</w:t>
      </w:r>
    </w:p>
    <w:p w:rsidR="004B2A50" w:rsidRPr="007F2332" w:rsidRDefault="004B2A50" w:rsidP="00364218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3.5.1. Оказание муниципальных услуг:</w:t>
      </w:r>
    </w:p>
    <w:p w:rsidR="004B2A50" w:rsidRPr="007F2332" w:rsidRDefault="004B2A50" w:rsidP="00364218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обеспечение выполнения функций  казенных  учреждений: оплата труда работников казенных учреждений, денежное содержание (денежное вознаграждение, заработная плата) муниципальных служащих Шагальского сельсовета, работников замещающих должности, не являющиеся должностями муниципальной  службы Шагальского  сельсовета</w:t>
      </w:r>
      <w:proofErr w:type="gramStart"/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,</w:t>
      </w:r>
      <w:proofErr w:type="gramEnd"/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командировочные и иные выплаты в соответствии с трудовыми договорами (служебными контрактами, контрактами) и законодательством Российской Федерации и Новосибирской области, Доволенского района;</w:t>
      </w:r>
    </w:p>
    <w:p w:rsidR="004B2A50" w:rsidRPr="007F2332" w:rsidRDefault="004B2A50" w:rsidP="00364218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>оплата поставок товаров, выполнения работ, оказания услуг для муниципальных нужд;</w:t>
      </w:r>
    </w:p>
    <w:p w:rsidR="004B2A50" w:rsidRPr="007F2332" w:rsidRDefault="004B2A50" w:rsidP="00364218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>уплата налогов, сборов и иных обязательных платежей в бюджетную систему Российской Федерации;</w:t>
      </w:r>
    </w:p>
    <w:p w:rsidR="004B2A50" w:rsidRPr="007F2332" w:rsidRDefault="004B2A50" w:rsidP="00364218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>возмещение вреда, причиненного казенным учреждением при осуществлении его деятельности;</w:t>
      </w:r>
    </w:p>
    <w:p w:rsidR="004B2A50" w:rsidRPr="007F2332" w:rsidRDefault="004B2A50" w:rsidP="00364218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>закупка товаров, работ и услуг для государственных нужд (за исключением бюджетных ассигнований для обеспечения выполнения функций бюджетного учреждения).</w:t>
      </w:r>
    </w:p>
    <w:p w:rsidR="004B2A50" w:rsidRPr="007F2332" w:rsidRDefault="004B2A50" w:rsidP="00364218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>3.5.2. Социальное обеспечение населения - публичные обязательства в виде бюджетных ассигнований на предоставление социальных выплат гражданам либо на приобретение товаров, работ, услуг в пользу граждан для обеспечения их нужд в целях реализации мер социальной поддержки населения.</w:t>
      </w:r>
    </w:p>
    <w:p w:rsidR="004B2A50" w:rsidRPr="007F2332" w:rsidRDefault="004B2A50" w:rsidP="00364218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proofErr w:type="gramStart"/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>3.5.3.Предоставление бюджетных инвестиций юридическим лицам, не являющимся муниципальными  учреждениями - предоставление бюджетных инвестиций в объекты капитального строительства, находящиеся в хозяйственном ведении или оперативном управлении у муниципальных унитарных предприятий Шагальского сельсовета Доволенского района Новосибирской области, влекущих увеличение уставного фонда или увеличение стоимости основных средств указанных юридических лиц в установленном порядке.</w:t>
      </w:r>
      <w:proofErr w:type="gramEnd"/>
    </w:p>
    <w:p w:rsidR="004B2A50" w:rsidRPr="007F2332" w:rsidRDefault="004B2A50" w:rsidP="00364218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3.5.4. </w:t>
      </w:r>
      <w:proofErr w:type="gramStart"/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Предоставление субсидий юридическим лицам (за исключением субсидий государственным учреждениям), индивидуальным предпринимателям, физическим лицам – производителям товаров, работ, услуг - субсидии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услуг.</w:t>
      </w:r>
      <w:proofErr w:type="gramEnd"/>
    </w:p>
    <w:p w:rsidR="004B2A50" w:rsidRPr="007F2332" w:rsidRDefault="004B2A50" w:rsidP="00364218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>3.5.5.Предоставление межбюджетных трансфертов.</w:t>
      </w:r>
    </w:p>
    <w:p w:rsidR="004B2A50" w:rsidRPr="007F2332" w:rsidRDefault="004B2A50" w:rsidP="00364218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>3.5.6.Обслуживание муниципального  долга.</w:t>
      </w:r>
    </w:p>
    <w:p w:rsidR="004B2A50" w:rsidRPr="007F2332" w:rsidRDefault="004B2A50" w:rsidP="00364218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>3.5.7.Реализация целевых программ.</w:t>
      </w:r>
    </w:p>
    <w:p w:rsidR="004B2A50" w:rsidRPr="007F2332" w:rsidRDefault="004B2A50" w:rsidP="00364218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>3.5.8. Другие бюджетные ассигнования, в соответствии с действующим бюджетным законодательством.</w:t>
      </w:r>
    </w:p>
    <w:p w:rsidR="004B2A50" w:rsidRPr="007F2332" w:rsidRDefault="004B2A50" w:rsidP="00364218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>3.6. Планирование (расчет) бюджетных ассигнований:</w:t>
      </w:r>
    </w:p>
    <w:p w:rsidR="004B2A50" w:rsidRPr="007F2332" w:rsidRDefault="004B2A50" w:rsidP="00364218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3.6.1. Расчет бюджетных ассигнований на оказание муниципальных услуг физическим и юридическим лицам муниципальными учреждениями (далее - </w:t>
      </w: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учреждения) осуществляется в порядке и сроки, установленные администрацией муниципального района.</w:t>
      </w:r>
    </w:p>
    <w:p w:rsidR="004B2A50" w:rsidRPr="007F2332" w:rsidRDefault="004B2A50" w:rsidP="00364218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>3.6.2. Расчет бюджетных ассигнований на обеспечение выполнения функций учреждений, органов государственной власти производится по следующим расходам:</w:t>
      </w:r>
    </w:p>
    <w:p w:rsidR="004B2A50" w:rsidRPr="007F2332" w:rsidRDefault="004B2A50" w:rsidP="00364218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>оплата труда, прочие выплаты и начисления на выплаты по оплате труда;</w:t>
      </w:r>
    </w:p>
    <w:p w:rsidR="004B2A50" w:rsidRPr="007F2332" w:rsidRDefault="004B2A50" w:rsidP="00364218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>оплата коммунальных услуг;</w:t>
      </w:r>
    </w:p>
    <w:p w:rsidR="004B2A50" w:rsidRPr="007F2332" w:rsidRDefault="004B2A50" w:rsidP="00364218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>оплата услуг (за исключением коммунальных);</w:t>
      </w:r>
    </w:p>
    <w:p w:rsidR="004B2A50" w:rsidRPr="007F2332" w:rsidRDefault="004B2A50" w:rsidP="00364218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>уплата налогов, сборов;</w:t>
      </w:r>
    </w:p>
    <w:p w:rsidR="004B2A50" w:rsidRPr="007F2332" w:rsidRDefault="004B2A50" w:rsidP="00364218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>увеличение стоимости основных средств;</w:t>
      </w:r>
    </w:p>
    <w:p w:rsidR="004B2A50" w:rsidRPr="007F2332" w:rsidRDefault="004B2A50" w:rsidP="00364218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>увеличение стоимости материальных запасов;</w:t>
      </w:r>
    </w:p>
    <w:p w:rsidR="004B2A50" w:rsidRPr="007F2332" w:rsidRDefault="004B2A50" w:rsidP="00364218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прочие расходы, связанные с обеспечением выполнения функций учреждений и органов государственной власти.</w:t>
      </w:r>
    </w:p>
    <w:p w:rsidR="004B2A50" w:rsidRPr="007F2332" w:rsidRDefault="004B2A50" w:rsidP="00364218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>3.6.2.1 Расходы на оплату труда с начислениями рассчитываются исходя из параметров базисного периода с применением соответствующих коэффициентов индексации оплаты труда (приложение 1).</w:t>
      </w:r>
    </w:p>
    <w:p w:rsidR="004B2A50" w:rsidRPr="007F2332" w:rsidRDefault="004B2A50" w:rsidP="00364218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Коэффициент индексации оплаты труда определяется как изменение заработной </w:t>
      </w:r>
      <w:proofErr w:type="gramStart"/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>платы</w:t>
      </w:r>
      <w:proofErr w:type="gramEnd"/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 процентах деленное на сто процентов. </w:t>
      </w:r>
    </w:p>
    <w:p w:rsidR="004B2A50" w:rsidRPr="007F2332" w:rsidRDefault="004B2A50" w:rsidP="00364218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>Для расчета указанных расходов в случае их индексации либо изменения условий оплаты труда в течение базисного периода принимаются расходы указанного периода в сопоставимых условиях.</w:t>
      </w:r>
    </w:p>
    <w:p w:rsidR="004B2A50" w:rsidRPr="007F2332" w:rsidRDefault="004B2A50" w:rsidP="00364218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>Базисным периодом для прогнозирования расходов бюджета является текущий финансовый год, если иной период не установлен настоящей Методикой.</w:t>
      </w:r>
    </w:p>
    <w:p w:rsidR="004B2A50" w:rsidRPr="007F2332" w:rsidRDefault="004B2A50" w:rsidP="00364218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Расчет фонда оплаты труда по органам государственной власти производится нормативным методом, исходя из утвержденной структуры и штатной численности.</w:t>
      </w:r>
    </w:p>
    <w:p w:rsidR="004B2A50" w:rsidRPr="007F2332" w:rsidRDefault="004B2A50" w:rsidP="00364218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3.6.2.2. Расходы на оплату коммунальных услуг определяются исходя из объемов потребления услуг в натуральном выражении,  тарифов действующих в текущем финансовом году, с учетом НДС, стоимости угля, электроэнергии на отопление, индексов-дефляторов на жилищно-коммунальные услуги на очередной финансовый год и плановый период (приложение 1). </w:t>
      </w:r>
    </w:p>
    <w:p w:rsidR="004B2A50" w:rsidRPr="007F2332" w:rsidRDefault="004B2A50" w:rsidP="00364218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>Для учреждений, по которым не определены объемы потребления коммунальных услуг, расходы на их оплату определяются исходя из расходов в базисном периоде (с учетом изменения занимаемых площадей, находящихся в эксплуатации) с учетом индексов-дефляторов на жилищно-коммунальные услуги на очередной финансовый год  и плановый период.</w:t>
      </w:r>
    </w:p>
    <w:p w:rsidR="004B2A50" w:rsidRPr="007F2332" w:rsidRDefault="004B2A50" w:rsidP="00364218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3.6.2.3. При расчете расходов на оплату услуг (за исключением коммунальных) и расходов на увеличение стоимости основных средств размер соответствующих расходов базисного периода корректируется на ожидаемые индексы-дефляторы </w:t>
      </w:r>
      <w:proofErr w:type="gramStart"/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>цен</w:t>
      </w:r>
      <w:proofErr w:type="gramEnd"/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на услуги на очередной финансовый год и плановый период (приложение № 1).</w:t>
      </w:r>
    </w:p>
    <w:p w:rsidR="004B2A50" w:rsidRPr="007F2332" w:rsidRDefault="004B2A50" w:rsidP="00364218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>3.6.2.4. Расчет расходов на уплату налогов и сборов осуществляется в соответствии с действующим законодательством, регламентирующим порядок начисления и уплаты налогов (сборов) (приложение №1).</w:t>
      </w:r>
    </w:p>
    <w:p w:rsidR="004B2A50" w:rsidRPr="007F2332" w:rsidRDefault="004B2A50" w:rsidP="00364218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3.6.2.5. Расчет расходов на увеличение материальных запасов осуществляется методом индексации с применением индексов-дефляторов к расходам базового периода (приложение № 1).</w:t>
      </w:r>
    </w:p>
    <w:p w:rsidR="004B2A50" w:rsidRPr="007F2332" w:rsidRDefault="004B2A50" w:rsidP="00364218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Расходы на проведение капитального ремонта учреждений социальной сферы,  органов муниципальной власти предусматриваются в соответствии с нормативными актами администрации, утверждающими  перечень объектов, техническое состояние которых, по заключениям надзорных служб, а также проведенному техническому обследованию не позволяет осуществлять дальнейшую эксплуатацию по прямому  назначению. </w:t>
      </w:r>
    </w:p>
    <w:p w:rsidR="004B2A50" w:rsidRPr="007F2332" w:rsidRDefault="004B2A50" w:rsidP="00364218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>3.6.2.6. Прочие расходы на обеспечение выполнения функций учреждений, органов муниципальной власти включаются в проект закона бюджете на основании нормативных правовых актов, договоров, соглашений, определяющих расходные обязательства муниципального образования.</w:t>
      </w:r>
    </w:p>
    <w:p w:rsidR="004B2A50" w:rsidRPr="007F2332" w:rsidRDefault="004B2A50" w:rsidP="00364218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>3.6.3. Планирование бюджетных ассигнований на социальное обеспечение населения осуществляется отдельно по каждому виду публичных нормативных обязательств.</w:t>
      </w:r>
    </w:p>
    <w:p w:rsidR="004B2A50" w:rsidRPr="007F2332" w:rsidRDefault="004B2A50" w:rsidP="00364218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proofErr w:type="gramStart"/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Расходы бюджета на доплаты, ежемесячные денежные выплаты, пособия и другие выплаты (далее – выплаты), размер которых определен нормативно-правовыми актами администрации, рассчитываются нормативным методом исходя из нормы выплаты, числа ее получателей, периодичности выплат (1 раз при единовременной выплате в течение года и 12 раз в год при ежемесячной выплате) и расходов на доставку выплат в размере не более 1,5 (без учета НДС</w:t>
      </w:r>
      <w:proofErr w:type="gramEnd"/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) процента от расходов на выплату </w:t>
      </w:r>
    </w:p>
    <w:p w:rsidR="004B2A50" w:rsidRPr="007F2332" w:rsidRDefault="004B2A50" w:rsidP="00364218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3.6.4. 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предусматриваются в соответствии с объемами, установленными инвестиционной программой, а также нормативными актами муниципального образования, утверждающими Перечень строек и объектов на очередной финансовый год и плановый период. </w:t>
      </w:r>
    </w:p>
    <w:p w:rsidR="004B2A50" w:rsidRPr="007F2332" w:rsidRDefault="004B2A50" w:rsidP="00364218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3.6.5. </w:t>
      </w:r>
      <w:proofErr w:type="gramStart"/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>Бюджетные ассигнования на 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 планируются нормативным методом по каждому виду субсидии раздельно, исходя из отраслевых особенностей.</w:t>
      </w:r>
      <w:proofErr w:type="gramEnd"/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Размер субсидии на  возмещение  убытков, связанных с применением государственного  регулирования цен, определяется умножением разницы между отпускной и экономически обоснованной ценой единицы на объем товаров, работ, услуг. Расчет субсидии на возмещение части затрат на цели, определенные нормативными правовыми актами района, осуществляется исходя из суммы  затрат и установленной  муниципальным образованием доли возмещения. </w:t>
      </w:r>
    </w:p>
    <w:p w:rsidR="004B2A50" w:rsidRPr="007F2332" w:rsidRDefault="004B2A50" w:rsidP="00364218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>3.6.6. Расчет бюджетных ассигнований на предоставление межбюджетных трансфертов осуществляется по следующим направлениям:</w:t>
      </w:r>
    </w:p>
    <w:p w:rsidR="004B2A50" w:rsidRPr="007F2332" w:rsidRDefault="004B2A50" w:rsidP="00364218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 Расчет бюджетных ассигнований на предоставление муниципальным поселением  трансфертов осуществляется на основе нормативных правовых актов, определяющих цели и условия предоставления и расходования трансфертов.</w:t>
      </w:r>
    </w:p>
    <w:p w:rsidR="004B2A50" w:rsidRPr="007F2332" w:rsidRDefault="004B2A50" w:rsidP="00364218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>3.6.7. Бюджетные ассигнования на обслуживание муниципального долга  определяются расчетным методом на основании действующих договоров займа и планируемых заимствований в соответствии с объемами займов, сроками их возврата, процентными ставками.</w:t>
      </w:r>
    </w:p>
    <w:p w:rsidR="004B2A50" w:rsidRPr="007F2332" w:rsidRDefault="004B2A50" w:rsidP="00364218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>3.6.8. Объем расходных обязательств на реализацию целевых программ, определяется исходя из объемов, установленных соответствующими нормативно-правовыми актами  муниципального образования.</w:t>
      </w:r>
    </w:p>
    <w:p w:rsidR="004B2A50" w:rsidRPr="007F2332" w:rsidRDefault="004B2A50" w:rsidP="00364218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>3.6.9. Другие бюджетные ассигнования, не учтенные в вышеперечисленных направлениях расходов, рассчитываются и включаются в проект  решения о  бюджете на основании нормативных правовых актов, договоров, соглашений, определяющих расходные обязательства  муниципального образования.</w:t>
      </w:r>
    </w:p>
    <w:p w:rsidR="004B2A50" w:rsidRPr="007F2332" w:rsidRDefault="004B2A50" w:rsidP="00364218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3.7. Планирование бюджетных ассигнований на исполнение принимаемых обязательств осуществляется </w:t>
      </w:r>
      <w:proofErr w:type="gramStart"/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>в зависимости от вида бюджетного ассигнования по аналогии в соответствии с настоящей Методикой</w:t>
      </w:r>
      <w:proofErr w:type="gramEnd"/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планирования действующих обязательств и производится на основании показателей, согласованных с главой администрации, и включается в проект бюджета после стопроцентного обеспечения источниками финансирования бюджетных ассигнований на исполнение действующих расходных обязательств. </w:t>
      </w:r>
    </w:p>
    <w:p w:rsidR="004B2A50" w:rsidRPr="007F2332" w:rsidRDefault="004B2A50" w:rsidP="00364218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>3.8.Заключительные положения</w:t>
      </w:r>
    </w:p>
    <w:p w:rsidR="004B2A50" w:rsidRPr="007F2332" w:rsidRDefault="004B2A50" w:rsidP="00364218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>3.8.1. Субъекты бюджетного планирования формируют предварительный перечень бюджетных ассигнований на 201</w:t>
      </w:r>
      <w:r w:rsidR="004902DD">
        <w:rPr>
          <w:rFonts w:ascii="Times New Roman" w:hAnsi="Times New Roman" w:cs="Times New Roman"/>
          <w:color w:val="000000"/>
          <w:spacing w:val="-6"/>
          <w:sz w:val="28"/>
          <w:szCs w:val="28"/>
        </w:rPr>
        <w:t>7</w:t>
      </w: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и плановый период 201</w:t>
      </w:r>
      <w:r w:rsidR="004902DD">
        <w:rPr>
          <w:rFonts w:ascii="Times New Roman" w:hAnsi="Times New Roman" w:cs="Times New Roman"/>
          <w:color w:val="000000"/>
          <w:spacing w:val="-6"/>
          <w:sz w:val="28"/>
          <w:szCs w:val="28"/>
        </w:rPr>
        <w:t>8</w:t>
      </w: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 201</w:t>
      </w:r>
      <w:r w:rsidR="004902DD">
        <w:rPr>
          <w:rFonts w:ascii="Times New Roman" w:hAnsi="Times New Roman" w:cs="Times New Roman"/>
          <w:color w:val="000000"/>
          <w:spacing w:val="-6"/>
          <w:sz w:val="28"/>
          <w:szCs w:val="28"/>
        </w:rPr>
        <w:t>9</w:t>
      </w: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годов в соответствии с положениями статей  3.6, 3.7. и 3,8.  настоящей  Методики  и направляют его вместе с расчетами в администрацию  муниципального образования.</w:t>
      </w:r>
    </w:p>
    <w:p w:rsidR="004B2A50" w:rsidRPr="007F2332" w:rsidRDefault="004B2A50" w:rsidP="00364218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3.8.2.  </w:t>
      </w:r>
      <w:proofErr w:type="gramStart"/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>Администрация Шагальского сельсовета   Доволенского района Новосибирской области обобщает предварительные объемы бюджетных ассигнований, полученные от субъектов бюджетного планирования, сопоставляет их с планируемыми доходами   бюджета на 201</w:t>
      </w:r>
      <w:r w:rsidR="004902DD">
        <w:rPr>
          <w:rFonts w:ascii="Times New Roman" w:hAnsi="Times New Roman" w:cs="Times New Roman"/>
          <w:color w:val="000000"/>
          <w:spacing w:val="-6"/>
          <w:sz w:val="28"/>
          <w:szCs w:val="28"/>
        </w:rPr>
        <w:t>7</w:t>
      </w: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и плановый период 201</w:t>
      </w:r>
      <w:r w:rsidR="004902DD">
        <w:rPr>
          <w:rFonts w:ascii="Times New Roman" w:hAnsi="Times New Roman" w:cs="Times New Roman"/>
          <w:color w:val="000000"/>
          <w:spacing w:val="-6"/>
          <w:sz w:val="28"/>
          <w:szCs w:val="28"/>
        </w:rPr>
        <w:t>8</w:t>
      </w: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 201</w:t>
      </w:r>
      <w:r w:rsidR="004902DD">
        <w:rPr>
          <w:rFonts w:ascii="Times New Roman" w:hAnsi="Times New Roman" w:cs="Times New Roman"/>
          <w:color w:val="000000"/>
          <w:spacing w:val="-6"/>
          <w:sz w:val="28"/>
          <w:szCs w:val="28"/>
        </w:rPr>
        <w:t>9</w:t>
      </w: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годов доводит до субъектов бюджетного планирования предельные (уточненные) объемы бюджетных ассигнований, планируемых к включению в проект  решения  «О  бюджете Шагальского сельсовета Доволенского  района на 201</w:t>
      </w:r>
      <w:r w:rsidR="004902DD">
        <w:rPr>
          <w:rFonts w:ascii="Times New Roman" w:hAnsi="Times New Roman" w:cs="Times New Roman"/>
          <w:color w:val="000000"/>
          <w:spacing w:val="-6"/>
          <w:sz w:val="28"/>
          <w:szCs w:val="28"/>
        </w:rPr>
        <w:t>7</w:t>
      </w: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и  плановый</w:t>
      </w:r>
      <w:proofErr w:type="gramEnd"/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период 201</w:t>
      </w:r>
      <w:r w:rsidR="004902DD">
        <w:rPr>
          <w:rFonts w:ascii="Times New Roman" w:hAnsi="Times New Roman" w:cs="Times New Roman"/>
          <w:color w:val="000000"/>
          <w:spacing w:val="-6"/>
          <w:sz w:val="28"/>
          <w:szCs w:val="28"/>
        </w:rPr>
        <w:t>8</w:t>
      </w: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 201</w:t>
      </w:r>
      <w:r w:rsidR="004902DD">
        <w:rPr>
          <w:rFonts w:ascii="Times New Roman" w:hAnsi="Times New Roman" w:cs="Times New Roman"/>
          <w:color w:val="000000"/>
          <w:spacing w:val="-6"/>
          <w:sz w:val="28"/>
          <w:szCs w:val="28"/>
        </w:rPr>
        <w:t>9</w:t>
      </w: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годов».</w:t>
      </w:r>
    </w:p>
    <w:p w:rsidR="004B2A50" w:rsidRPr="007F2332" w:rsidRDefault="004B2A50" w:rsidP="00364218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B2A50" w:rsidRPr="007F2332" w:rsidRDefault="004B2A50" w:rsidP="00364218">
      <w:pPr>
        <w:ind w:left="4248"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B2A50" w:rsidRPr="007F2332" w:rsidRDefault="004B2A50" w:rsidP="004B2A50">
      <w:pPr>
        <w:spacing w:line="360" w:lineRule="auto"/>
        <w:ind w:left="4248"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B2A50" w:rsidRPr="007F2332" w:rsidRDefault="004B2A50" w:rsidP="004B2A50">
      <w:pPr>
        <w:spacing w:line="360" w:lineRule="auto"/>
        <w:ind w:left="4248"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B2A50" w:rsidRPr="007F2332" w:rsidRDefault="004B2A50" w:rsidP="004B2A50">
      <w:pPr>
        <w:spacing w:line="360" w:lineRule="auto"/>
        <w:ind w:left="4248"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B2A50" w:rsidRPr="007F2332" w:rsidRDefault="004B2A50" w:rsidP="004B2A50">
      <w:pPr>
        <w:spacing w:line="360" w:lineRule="auto"/>
        <w:ind w:left="4248"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B2A50" w:rsidRPr="007F2332" w:rsidRDefault="004B2A50" w:rsidP="004B2A50">
      <w:pPr>
        <w:spacing w:line="360" w:lineRule="auto"/>
        <w:ind w:left="4248"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B2A50" w:rsidRPr="007F2332" w:rsidRDefault="004B2A50" w:rsidP="004B2A50">
      <w:pPr>
        <w:spacing w:line="36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B2A50" w:rsidRPr="007F2332" w:rsidRDefault="004B2A50" w:rsidP="00364218">
      <w:pPr>
        <w:spacing w:line="360" w:lineRule="auto"/>
        <w:ind w:left="4248" w:firstLine="709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   Приложение №1</w:t>
      </w:r>
    </w:p>
    <w:p w:rsidR="004B2A50" w:rsidRPr="007F2332" w:rsidRDefault="004B2A50" w:rsidP="004B2A5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2332">
        <w:rPr>
          <w:rFonts w:ascii="Times New Roman" w:hAnsi="Times New Roman" w:cs="Times New Roman"/>
          <w:color w:val="000000"/>
          <w:spacing w:val="-6"/>
          <w:sz w:val="28"/>
          <w:szCs w:val="28"/>
        </w:rPr>
        <w:t>Индексация  экономических статей расходов бюджета</w:t>
      </w:r>
    </w:p>
    <w:tbl>
      <w:tblPr>
        <w:tblStyle w:val="af3"/>
        <w:tblW w:w="0" w:type="auto"/>
        <w:tblLook w:val="01E0"/>
      </w:tblPr>
      <w:tblGrid>
        <w:gridCol w:w="817"/>
        <w:gridCol w:w="3181"/>
        <w:gridCol w:w="1999"/>
        <w:gridCol w:w="1999"/>
        <w:gridCol w:w="2000"/>
      </w:tblGrid>
      <w:tr w:rsidR="004B2A50" w:rsidRPr="007F2332" w:rsidTr="00914CC8">
        <w:tc>
          <w:tcPr>
            <w:tcW w:w="817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F233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210</w:t>
            </w:r>
          </w:p>
        </w:tc>
        <w:tc>
          <w:tcPr>
            <w:tcW w:w="3181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F233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Оплата труда и начисления на оплату труда в том числе</w:t>
            </w:r>
          </w:p>
        </w:tc>
        <w:tc>
          <w:tcPr>
            <w:tcW w:w="1999" w:type="dxa"/>
          </w:tcPr>
          <w:p w:rsidR="004B2A50" w:rsidRPr="007F2332" w:rsidRDefault="004B2A50" w:rsidP="006052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F233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201</w:t>
            </w:r>
            <w:r w:rsidR="0060521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7</w:t>
            </w:r>
          </w:p>
        </w:tc>
        <w:tc>
          <w:tcPr>
            <w:tcW w:w="1999" w:type="dxa"/>
          </w:tcPr>
          <w:p w:rsidR="004B2A50" w:rsidRPr="007F2332" w:rsidRDefault="004B2A50" w:rsidP="006052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F233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201</w:t>
            </w:r>
            <w:r w:rsidR="0060521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8</w:t>
            </w:r>
          </w:p>
        </w:tc>
        <w:tc>
          <w:tcPr>
            <w:tcW w:w="2000" w:type="dxa"/>
          </w:tcPr>
          <w:p w:rsidR="004B2A50" w:rsidRPr="007F2332" w:rsidRDefault="004B2A50" w:rsidP="006052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F233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201</w:t>
            </w:r>
            <w:r w:rsidR="0060521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9</w:t>
            </w:r>
          </w:p>
        </w:tc>
      </w:tr>
      <w:tr w:rsidR="004B2A50" w:rsidRPr="007F2332" w:rsidTr="00914CC8">
        <w:tc>
          <w:tcPr>
            <w:tcW w:w="817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181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F233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аппарат управления</w:t>
            </w:r>
          </w:p>
        </w:tc>
        <w:tc>
          <w:tcPr>
            <w:tcW w:w="1999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99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00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4B2A50" w:rsidRPr="007F2332" w:rsidTr="00914CC8">
        <w:tc>
          <w:tcPr>
            <w:tcW w:w="817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181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F233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бюджетные учреждения</w:t>
            </w:r>
          </w:p>
        </w:tc>
        <w:tc>
          <w:tcPr>
            <w:tcW w:w="1999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99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00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4B2A50" w:rsidRPr="007F2332" w:rsidTr="00914CC8">
        <w:tc>
          <w:tcPr>
            <w:tcW w:w="817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F233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220</w:t>
            </w:r>
          </w:p>
        </w:tc>
        <w:tc>
          <w:tcPr>
            <w:tcW w:w="3181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F233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Приобретение услуг</w:t>
            </w:r>
          </w:p>
        </w:tc>
        <w:tc>
          <w:tcPr>
            <w:tcW w:w="1999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99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00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4B2A50" w:rsidRPr="007F2332" w:rsidTr="00914CC8">
        <w:tc>
          <w:tcPr>
            <w:tcW w:w="817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F233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221</w:t>
            </w:r>
          </w:p>
        </w:tc>
        <w:tc>
          <w:tcPr>
            <w:tcW w:w="3181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F233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Услуги связи</w:t>
            </w:r>
          </w:p>
        </w:tc>
        <w:tc>
          <w:tcPr>
            <w:tcW w:w="1999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99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00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4B2A50" w:rsidRPr="007F2332" w:rsidTr="00914CC8">
        <w:tc>
          <w:tcPr>
            <w:tcW w:w="817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F233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222</w:t>
            </w:r>
          </w:p>
        </w:tc>
        <w:tc>
          <w:tcPr>
            <w:tcW w:w="3181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F233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Транспортные услуги</w:t>
            </w:r>
          </w:p>
        </w:tc>
        <w:tc>
          <w:tcPr>
            <w:tcW w:w="1999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99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00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4B2A50" w:rsidRPr="007F2332" w:rsidTr="00914CC8">
        <w:tc>
          <w:tcPr>
            <w:tcW w:w="817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F233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223</w:t>
            </w:r>
          </w:p>
        </w:tc>
        <w:tc>
          <w:tcPr>
            <w:tcW w:w="3181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F233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Коммунальные услуги</w:t>
            </w:r>
          </w:p>
        </w:tc>
        <w:tc>
          <w:tcPr>
            <w:tcW w:w="1999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99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00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4B2A50" w:rsidRPr="007F2332" w:rsidTr="00914CC8">
        <w:tc>
          <w:tcPr>
            <w:tcW w:w="817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F233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224</w:t>
            </w:r>
          </w:p>
        </w:tc>
        <w:tc>
          <w:tcPr>
            <w:tcW w:w="3181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F233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Арендная плата </w:t>
            </w:r>
          </w:p>
        </w:tc>
        <w:tc>
          <w:tcPr>
            <w:tcW w:w="1999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99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00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4B2A50" w:rsidRPr="007F2332" w:rsidTr="00914CC8">
        <w:tc>
          <w:tcPr>
            <w:tcW w:w="817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F233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225</w:t>
            </w:r>
          </w:p>
        </w:tc>
        <w:tc>
          <w:tcPr>
            <w:tcW w:w="3181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F233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1999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99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00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4B2A50" w:rsidRPr="007F2332" w:rsidTr="00914CC8">
        <w:tc>
          <w:tcPr>
            <w:tcW w:w="817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F233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226</w:t>
            </w:r>
          </w:p>
        </w:tc>
        <w:tc>
          <w:tcPr>
            <w:tcW w:w="3181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F233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Прочие услуги</w:t>
            </w:r>
          </w:p>
        </w:tc>
        <w:tc>
          <w:tcPr>
            <w:tcW w:w="1999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99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00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4B2A50" w:rsidRPr="007F2332" w:rsidTr="00914CC8">
        <w:tc>
          <w:tcPr>
            <w:tcW w:w="817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F233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230</w:t>
            </w:r>
          </w:p>
        </w:tc>
        <w:tc>
          <w:tcPr>
            <w:tcW w:w="3181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F233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1999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99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00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4B2A50" w:rsidRPr="007F2332" w:rsidTr="00914CC8">
        <w:tc>
          <w:tcPr>
            <w:tcW w:w="817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F233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231</w:t>
            </w:r>
          </w:p>
        </w:tc>
        <w:tc>
          <w:tcPr>
            <w:tcW w:w="3181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F233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Обслуживание внутреннего долга </w:t>
            </w:r>
          </w:p>
        </w:tc>
        <w:tc>
          <w:tcPr>
            <w:tcW w:w="1999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99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00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4B2A50" w:rsidRPr="007F2332" w:rsidTr="00914CC8">
        <w:tc>
          <w:tcPr>
            <w:tcW w:w="817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F233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260</w:t>
            </w:r>
          </w:p>
        </w:tc>
        <w:tc>
          <w:tcPr>
            <w:tcW w:w="3181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F233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Социальное обеспечение</w:t>
            </w:r>
          </w:p>
        </w:tc>
        <w:tc>
          <w:tcPr>
            <w:tcW w:w="1999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99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00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4B2A50" w:rsidRPr="007F2332" w:rsidTr="00914CC8">
        <w:tc>
          <w:tcPr>
            <w:tcW w:w="817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F233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262</w:t>
            </w:r>
          </w:p>
        </w:tc>
        <w:tc>
          <w:tcPr>
            <w:tcW w:w="3181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F233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Пособия по социальной  помощи</w:t>
            </w:r>
          </w:p>
        </w:tc>
        <w:tc>
          <w:tcPr>
            <w:tcW w:w="1999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99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00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4B2A50" w:rsidRPr="007F2332" w:rsidTr="00914CC8">
        <w:tc>
          <w:tcPr>
            <w:tcW w:w="817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F233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263</w:t>
            </w:r>
          </w:p>
        </w:tc>
        <w:tc>
          <w:tcPr>
            <w:tcW w:w="3181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F233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Пенсии</w:t>
            </w:r>
          </w:p>
        </w:tc>
        <w:tc>
          <w:tcPr>
            <w:tcW w:w="1999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99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00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4B2A50" w:rsidRPr="007F2332" w:rsidTr="00914CC8">
        <w:tc>
          <w:tcPr>
            <w:tcW w:w="817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F233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290</w:t>
            </w:r>
          </w:p>
        </w:tc>
        <w:tc>
          <w:tcPr>
            <w:tcW w:w="3181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F233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Прочие расходы</w:t>
            </w:r>
          </w:p>
        </w:tc>
        <w:tc>
          <w:tcPr>
            <w:tcW w:w="1999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99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00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4B2A50" w:rsidRPr="007F2332" w:rsidTr="00914CC8">
        <w:tc>
          <w:tcPr>
            <w:tcW w:w="817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F233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300</w:t>
            </w:r>
          </w:p>
        </w:tc>
        <w:tc>
          <w:tcPr>
            <w:tcW w:w="3181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F233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1999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99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00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4B2A50" w:rsidRPr="007F2332" w:rsidTr="00914CC8">
        <w:tc>
          <w:tcPr>
            <w:tcW w:w="817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F233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310</w:t>
            </w:r>
          </w:p>
        </w:tc>
        <w:tc>
          <w:tcPr>
            <w:tcW w:w="3181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F233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999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99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00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4B2A50" w:rsidRPr="007F2332" w:rsidTr="00914CC8">
        <w:tc>
          <w:tcPr>
            <w:tcW w:w="817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F233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340</w:t>
            </w:r>
          </w:p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181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F233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Увеличение стоимости мат. запасов</w:t>
            </w:r>
          </w:p>
        </w:tc>
        <w:tc>
          <w:tcPr>
            <w:tcW w:w="1999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99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000" w:type="dxa"/>
          </w:tcPr>
          <w:p w:rsidR="004B2A50" w:rsidRPr="007F2332" w:rsidRDefault="004B2A50" w:rsidP="00914CC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</w:tbl>
    <w:p w:rsidR="00F85FA3" w:rsidRPr="007F2332" w:rsidRDefault="00F85FA3" w:rsidP="00F72FB3">
      <w:pPr>
        <w:rPr>
          <w:rFonts w:ascii="Times New Roman" w:hAnsi="Times New Roman" w:cs="Times New Roman"/>
        </w:rPr>
      </w:pPr>
    </w:p>
    <w:sectPr w:rsidR="00F85FA3" w:rsidRPr="007F2332" w:rsidSect="0030368F">
      <w:headerReference w:type="even" r:id="rId6"/>
      <w:headerReference w:type="default" r:id="rId7"/>
      <w:pgSz w:w="11907" w:h="16840" w:code="9"/>
      <w:pgMar w:top="567" w:right="709" w:bottom="1134" w:left="1418" w:header="709" w:footer="709" w:gutter="0"/>
      <w:paperSrc w:first="7" w:other="7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8A5" w:rsidRDefault="000308A5" w:rsidP="00712563">
      <w:r>
        <w:separator/>
      </w:r>
    </w:p>
  </w:endnote>
  <w:endnote w:type="continuationSeparator" w:id="0">
    <w:p w:rsidR="000308A5" w:rsidRDefault="000308A5" w:rsidP="00712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8A5" w:rsidRDefault="000308A5" w:rsidP="00712563">
      <w:r>
        <w:separator/>
      </w:r>
    </w:p>
  </w:footnote>
  <w:footnote w:type="continuationSeparator" w:id="0">
    <w:p w:rsidR="000308A5" w:rsidRDefault="000308A5" w:rsidP="007125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D80" w:rsidRDefault="00146501" w:rsidP="00934C1C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6421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37D80" w:rsidRDefault="000308A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D80" w:rsidRDefault="00146501" w:rsidP="00934C1C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64218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0521B">
      <w:rPr>
        <w:rStyle w:val="ae"/>
        <w:noProof/>
      </w:rPr>
      <w:t>8</w:t>
    </w:r>
    <w:r>
      <w:rPr>
        <w:rStyle w:val="ae"/>
      </w:rPr>
      <w:fldChar w:fldCharType="end"/>
    </w:r>
  </w:p>
  <w:p w:rsidR="00837D80" w:rsidRDefault="000308A5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A50"/>
    <w:rsid w:val="000308A5"/>
    <w:rsid w:val="00146501"/>
    <w:rsid w:val="002D21BE"/>
    <w:rsid w:val="00364218"/>
    <w:rsid w:val="004902DD"/>
    <w:rsid w:val="004B2A50"/>
    <w:rsid w:val="0060521B"/>
    <w:rsid w:val="006F111E"/>
    <w:rsid w:val="00712563"/>
    <w:rsid w:val="007F2332"/>
    <w:rsid w:val="008D63A5"/>
    <w:rsid w:val="00AD5486"/>
    <w:rsid w:val="00C04660"/>
    <w:rsid w:val="00C166A5"/>
    <w:rsid w:val="00D045AC"/>
    <w:rsid w:val="00EA2D32"/>
    <w:rsid w:val="00ED16AD"/>
    <w:rsid w:val="00ED3F80"/>
    <w:rsid w:val="00F3536F"/>
    <w:rsid w:val="00F72FB3"/>
    <w:rsid w:val="00F8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50"/>
    <w:pPr>
      <w:autoSpaceDE w:val="0"/>
      <w:autoSpaceDN w:val="0"/>
      <w:spacing w:after="0" w:line="240" w:lineRule="auto"/>
    </w:pPr>
    <w:rPr>
      <w:rFonts w:ascii="CG Times" w:eastAsia="Times New Roman" w:hAnsi="CG Times" w:cs="CG Times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2A50"/>
    <w:pPr>
      <w:keepNext/>
      <w:jc w:val="both"/>
      <w:outlineLvl w:val="0"/>
    </w:pPr>
    <w:rPr>
      <w:sz w:val="26"/>
      <w:szCs w:val="26"/>
      <w:lang w:val="en-US"/>
    </w:rPr>
  </w:style>
  <w:style w:type="paragraph" w:styleId="2">
    <w:name w:val="heading 2"/>
    <w:basedOn w:val="a"/>
    <w:next w:val="a"/>
    <w:link w:val="20"/>
    <w:qFormat/>
    <w:rsid w:val="004B2A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B2A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B2A50"/>
    <w:pPr>
      <w:keepNext/>
      <w:autoSpaceDE/>
      <w:autoSpaceDN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A50"/>
    <w:rPr>
      <w:rFonts w:ascii="CG Times" w:eastAsia="Times New Roman" w:hAnsi="CG Times" w:cs="CG Times"/>
      <w:sz w:val="26"/>
      <w:szCs w:val="26"/>
      <w:lang w:val="en-US" w:eastAsia="ru-RU"/>
    </w:rPr>
  </w:style>
  <w:style w:type="character" w:customStyle="1" w:styleId="20">
    <w:name w:val="Заголовок 2 Знак"/>
    <w:basedOn w:val="a0"/>
    <w:link w:val="2"/>
    <w:rsid w:val="004B2A5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B2A5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B2A5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4B2A50"/>
    <w:pPr>
      <w:keepNext/>
      <w:spacing w:before="120" w:after="240"/>
      <w:jc w:val="center"/>
    </w:pPr>
    <w:rPr>
      <w:b/>
      <w:bCs/>
      <w:sz w:val="28"/>
      <w:szCs w:val="28"/>
    </w:rPr>
  </w:style>
  <w:style w:type="character" w:customStyle="1" w:styleId="a3">
    <w:name w:val="Основной шрифт"/>
    <w:rsid w:val="004B2A50"/>
  </w:style>
  <w:style w:type="paragraph" w:styleId="a4">
    <w:name w:val="Title"/>
    <w:basedOn w:val="a"/>
    <w:link w:val="a5"/>
    <w:qFormat/>
    <w:rsid w:val="004B2A50"/>
    <w:pPr>
      <w:jc w:val="center"/>
    </w:pPr>
    <w:rPr>
      <w:spacing w:val="20"/>
      <w:sz w:val="28"/>
      <w:szCs w:val="28"/>
    </w:rPr>
  </w:style>
  <w:style w:type="character" w:customStyle="1" w:styleId="a5">
    <w:name w:val="Название Знак"/>
    <w:basedOn w:val="a0"/>
    <w:link w:val="a4"/>
    <w:rsid w:val="004B2A50"/>
    <w:rPr>
      <w:rFonts w:ascii="CG Times" w:eastAsia="Times New Roman" w:hAnsi="CG Times" w:cs="CG Times"/>
      <w:spacing w:val="20"/>
      <w:sz w:val="28"/>
      <w:szCs w:val="28"/>
      <w:lang w:eastAsia="ru-RU"/>
    </w:rPr>
  </w:style>
  <w:style w:type="paragraph" w:styleId="a6">
    <w:name w:val="Subtitle"/>
    <w:basedOn w:val="a"/>
    <w:link w:val="a7"/>
    <w:qFormat/>
    <w:rsid w:val="004B2A50"/>
    <w:pPr>
      <w:spacing w:before="120"/>
      <w:jc w:val="center"/>
    </w:pPr>
    <w:rPr>
      <w:rFonts w:ascii="NTTimes/Cyrillic" w:hAnsi="NTTimes/Cyrillic" w:cs="NTTimes/Cyrillic"/>
      <w:b/>
      <w:bCs/>
      <w:spacing w:val="20"/>
      <w:sz w:val="28"/>
      <w:szCs w:val="28"/>
    </w:rPr>
  </w:style>
  <w:style w:type="character" w:customStyle="1" w:styleId="a7">
    <w:name w:val="Подзаголовок Знак"/>
    <w:basedOn w:val="a0"/>
    <w:link w:val="a6"/>
    <w:rsid w:val="004B2A50"/>
    <w:rPr>
      <w:rFonts w:ascii="NTTimes/Cyrillic" w:eastAsia="Times New Roman" w:hAnsi="NTTimes/Cyrillic" w:cs="NTTimes/Cyrillic"/>
      <w:b/>
      <w:bCs/>
      <w:spacing w:val="20"/>
      <w:sz w:val="28"/>
      <w:szCs w:val="28"/>
      <w:lang w:eastAsia="ru-RU"/>
    </w:rPr>
  </w:style>
  <w:style w:type="paragraph" w:styleId="a8">
    <w:name w:val="Body Text"/>
    <w:basedOn w:val="a"/>
    <w:link w:val="a9"/>
    <w:rsid w:val="004B2A50"/>
    <w:pPr>
      <w:jc w:val="both"/>
    </w:pPr>
    <w:rPr>
      <w:sz w:val="26"/>
      <w:szCs w:val="26"/>
      <w:lang w:val="en-US"/>
    </w:rPr>
  </w:style>
  <w:style w:type="character" w:customStyle="1" w:styleId="a9">
    <w:name w:val="Основной текст Знак"/>
    <w:basedOn w:val="a0"/>
    <w:link w:val="a8"/>
    <w:rsid w:val="004B2A50"/>
    <w:rPr>
      <w:rFonts w:ascii="CG Times" w:eastAsia="Times New Roman" w:hAnsi="CG Times" w:cs="CG Times"/>
      <w:sz w:val="26"/>
      <w:szCs w:val="26"/>
      <w:lang w:val="en-US" w:eastAsia="ru-RU"/>
    </w:rPr>
  </w:style>
  <w:style w:type="paragraph" w:styleId="aa">
    <w:name w:val="header"/>
    <w:basedOn w:val="a"/>
    <w:link w:val="ab"/>
    <w:rsid w:val="004B2A50"/>
    <w:pPr>
      <w:tabs>
        <w:tab w:val="center" w:pos="4677"/>
        <w:tab w:val="right" w:pos="9355"/>
      </w:tabs>
      <w:autoSpaceDE/>
      <w:autoSpaceDN/>
    </w:pPr>
    <w:rPr>
      <w:rFonts w:cs="Times New Roman"/>
    </w:rPr>
  </w:style>
  <w:style w:type="character" w:customStyle="1" w:styleId="ab">
    <w:name w:val="Верхний колонтитул Знак"/>
    <w:basedOn w:val="a0"/>
    <w:link w:val="aa"/>
    <w:rsid w:val="004B2A50"/>
    <w:rPr>
      <w:rFonts w:ascii="CG Times" w:eastAsia="Times New Roman" w:hAnsi="CG Times" w:cs="Times New Roman"/>
      <w:sz w:val="20"/>
      <w:szCs w:val="20"/>
      <w:lang w:eastAsia="ru-RU"/>
    </w:rPr>
  </w:style>
  <w:style w:type="paragraph" w:customStyle="1" w:styleId="12">
    <w:name w:val="Обычный1"/>
    <w:rsid w:val="004B2A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4B2A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B2A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footer"/>
    <w:basedOn w:val="a"/>
    <w:link w:val="ad"/>
    <w:rsid w:val="004B2A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B2A50"/>
    <w:rPr>
      <w:rFonts w:ascii="CG Times" w:eastAsia="Times New Roman" w:hAnsi="CG Times" w:cs="CG Times"/>
      <w:sz w:val="20"/>
      <w:szCs w:val="20"/>
      <w:lang w:eastAsia="ru-RU"/>
    </w:rPr>
  </w:style>
  <w:style w:type="character" w:styleId="ae">
    <w:name w:val="page number"/>
    <w:basedOn w:val="a0"/>
    <w:rsid w:val="004B2A50"/>
  </w:style>
  <w:style w:type="paragraph" w:customStyle="1" w:styleId="af">
    <w:name w:val="Стиль в законе"/>
    <w:basedOn w:val="a"/>
    <w:rsid w:val="004B2A50"/>
    <w:pPr>
      <w:autoSpaceDE/>
      <w:autoSpaceDN/>
      <w:spacing w:before="120" w:line="360" w:lineRule="auto"/>
      <w:ind w:firstLine="851"/>
      <w:jc w:val="both"/>
    </w:pPr>
    <w:rPr>
      <w:rFonts w:ascii="Times New Roman" w:hAnsi="Times New Roman" w:cs="Times New Roman"/>
      <w:snapToGrid w:val="0"/>
      <w:sz w:val="28"/>
    </w:rPr>
  </w:style>
  <w:style w:type="character" w:customStyle="1" w:styleId="af0">
    <w:name w:val="Гипертекстовая ссылка"/>
    <w:basedOn w:val="a0"/>
    <w:rsid w:val="004B2A50"/>
    <w:rPr>
      <w:color w:val="008000"/>
      <w:sz w:val="20"/>
      <w:szCs w:val="20"/>
      <w:u w:val="single"/>
    </w:rPr>
  </w:style>
  <w:style w:type="paragraph" w:styleId="af1">
    <w:name w:val="Balloon Text"/>
    <w:basedOn w:val="a"/>
    <w:link w:val="af2"/>
    <w:semiHidden/>
    <w:rsid w:val="004B2A5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4B2A50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rsid w:val="004B2A5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rsid w:val="004B2A50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4B2A5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B2A50"/>
    <w:rPr>
      <w:rFonts w:ascii="CG Times" w:eastAsia="Times New Roman" w:hAnsi="CG Times" w:cs="CG Times"/>
      <w:sz w:val="20"/>
      <w:szCs w:val="20"/>
      <w:lang w:eastAsia="ru-RU"/>
    </w:rPr>
  </w:style>
  <w:style w:type="paragraph" w:styleId="af5">
    <w:name w:val="Body Text Indent"/>
    <w:basedOn w:val="a"/>
    <w:link w:val="af6"/>
    <w:rsid w:val="004B2A5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4B2A50"/>
    <w:rPr>
      <w:rFonts w:ascii="CG Times" w:eastAsia="Times New Roman" w:hAnsi="CG Times" w:cs="CG Times"/>
      <w:sz w:val="20"/>
      <w:szCs w:val="20"/>
      <w:lang w:eastAsia="ru-RU"/>
    </w:rPr>
  </w:style>
  <w:style w:type="paragraph" w:styleId="23">
    <w:name w:val="Body Text 2"/>
    <w:basedOn w:val="a"/>
    <w:link w:val="24"/>
    <w:rsid w:val="004B2A50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B2A50"/>
    <w:rPr>
      <w:rFonts w:ascii="CG Times" w:eastAsia="Times New Roman" w:hAnsi="CG Times" w:cs="CG Times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2989</Words>
  <Characters>17039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10</cp:revision>
  <cp:lastPrinted>2016-11-22T08:09:00Z</cp:lastPrinted>
  <dcterms:created xsi:type="dcterms:W3CDTF">2013-07-03T07:30:00Z</dcterms:created>
  <dcterms:modified xsi:type="dcterms:W3CDTF">2016-11-22T08:10:00Z</dcterms:modified>
</cp:coreProperties>
</file>