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75" w:rsidRPr="00DC7175" w:rsidRDefault="00DC7175" w:rsidP="00DC7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5">
        <w:rPr>
          <w:rFonts w:ascii="Times New Roman" w:hAnsi="Times New Roman" w:cs="Times New Roman"/>
          <w:b/>
          <w:sz w:val="28"/>
          <w:szCs w:val="28"/>
        </w:rPr>
        <w:t>СОВЕТ ДЕПУТАТОВ ШАГАЛЬСКОГО СЕЛЬСОВЕТА</w:t>
      </w:r>
    </w:p>
    <w:p w:rsidR="00DC7175" w:rsidRPr="00DC7175" w:rsidRDefault="00DC7175" w:rsidP="00DC7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75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DC7175" w:rsidRDefault="00DC7175" w:rsidP="00DC7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175" w:rsidRPr="00DC7175" w:rsidRDefault="00DC7175" w:rsidP="00DC7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64A" w:rsidRDefault="0089764A" w:rsidP="0089764A">
      <w:pPr>
        <w:pStyle w:val="a4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9764A" w:rsidRDefault="0089764A" w:rsidP="0089764A">
      <w:pPr>
        <w:shd w:val="clear" w:color="auto" w:fill="FFFFFF"/>
        <w:spacing w:after="0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</w:t>
      </w:r>
      <w:r w:rsidR="0021398D">
        <w:rPr>
          <w:rFonts w:ascii="Times New Roman" w:hAnsi="Times New Roman"/>
          <w:sz w:val="28"/>
          <w:szCs w:val="28"/>
        </w:rPr>
        <w:t>седьмой</w:t>
      </w:r>
      <w:r>
        <w:rPr>
          <w:rFonts w:ascii="Times New Roman" w:hAnsi="Times New Roman"/>
          <w:sz w:val="28"/>
          <w:szCs w:val="28"/>
        </w:rPr>
        <w:t xml:space="preserve"> сессии шестого созыва</w:t>
      </w:r>
    </w:p>
    <w:p w:rsidR="0089764A" w:rsidRDefault="0089764A" w:rsidP="0089764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9764A" w:rsidRDefault="00A165F6" w:rsidP="0089764A">
      <w:pPr>
        <w:shd w:val="clear" w:color="auto" w:fill="FFFFFF"/>
        <w:tabs>
          <w:tab w:val="left" w:pos="3677"/>
          <w:tab w:val="left" w:pos="8496"/>
        </w:tabs>
        <w:spacing w:after="0"/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26.11.2024</w:t>
      </w:r>
      <w:r w:rsidR="0089764A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="0089764A">
        <w:rPr>
          <w:rFonts w:ascii="Times New Roman" w:hAnsi="Times New Roman"/>
          <w:sz w:val="28"/>
          <w:szCs w:val="28"/>
        </w:rPr>
        <w:t>с</w:t>
      </w:r>
      <w:proofErr w:type="gramStart"/>
      <w:r w:rsidR="0089764A">
        <w:rPr>
          <w:rFonts w:ascii="Times New Roman" w:hAnsi="Times New Roman"/>
          <w:sz w:val="28"/>
          <w:szCs w:val="28"/>
        </w:rPr>
        <w:t>.Ш</w:t>
      </w:r>
      <w:proofErr w:type="gramEnd"/>
      <w:r w:rsidR="0089764A">
        <w:rPr>
          <w:rFonts w:ascii="Times New Roman" w:hAnsi="Times New Roman"/>
          <w:sz w:val="28"/>
          <w:szCs w:val="28"/>
        </w:rPr>
        <w:t>агалка</w:t>
      </w:r>
      <w:proofErr w:type="spellEnd"/>
      <w:r w:rsidR="0089764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9764A">
        <w:rPr>
          <w:rFonts w:ascii="Times New Roman" w:hAnsi="Times New Roman"/>
          <w:iCs/>
          <w:spacing w:val="-22"/>
          <w:sz w:val="28"/>
          <w:szCs w:val="28"/>
        </w:rPr>
        <w:t>№ 12</w:t>
      </w:r>
      <w:r w:rsidR="00C84D4E">
        <w:rPr>
          <w:rFonts w:ascii="Times New Roman" w:hAnsi="Times New Roman"/>
          <w:iCs/>
          <w:spacing w:val="-22"/>
          <w:sz w:val="28"/>
          <w:szCs w:val="28"/>
        </w:rPr>
        <w:t>8</w:t>
      </w:r>
    </w:p>
    <w:p w:rsidR="00823738" w:rsidRDefault="00823738" w:rsidP="00DC7175">
      <w:pPr>
        <w:spacing w:after="0"/>
      </w:pPr>
    </w:p>
    <w:p w:rsidR="00DC7175" w:rsidRDefault="00DC7175" w:rsidP="00DC7175">
      <w:pPr>
        <w:spacing w:after="0"/>
      </w:pPr>
    </w:p>
    <w:p w:rsidR="00A165F6" w:rsidRPr="006A5971" w:rsidRDefault="00A165F6" w:rsidP="00A165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A5971">
        <w:rPr>
          <w:rFonts w:ascii="Times New Roman" w:eastAsia="Times New Roman" w:hAnsi="Times New Roman"/>
          <w:b/>
          <w:sz w:val="28"/>
          <w:szCs w:val="28"/>
        </w:rPr>
        <w:t>Об определении налоговых ставок земельного налога</w:t>
      </w:r>
    </w:p>
    <w:p w:rsidR="00A165F6" w:rsidRPr="006A5971" w:rsidRDefault="00A165F6" w:rsidP="00A165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971">
        <w:rPr>
          <w:rFonts w:ascii="Times New Roman" w:eastAsia="Times New Roman" w:hAnsi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Шагальского</w:t>
      </w:r>
      <w:proofErr w:type="spellEnd"/>
      <w:r w:rsidRPr="006A5971">
        <w:rPr>
          <w:rFonts w:ascii="Times New Roman" w:eastAsia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6A5971">
        <w:rPr>
          <w:rFonts w:ascii="Times New Roman" w:eastAsia="Times New Roman" w:hAnsi="Times New Roman"/>
          <w:b/>
          <w:sz w:val="28"/>
          <w:szCs w:val="28"/>
        </w:rPr>
        <w:t>Доволенского</w:t>
      </w:r>
      <w:proofErr w:type="spellEnd"/>
      <w:r w:rsidRPr="006A5971">
        <w:rPr>
          <w:rFonts w:ascii="Times New Roman" w:eastAsia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A165F6" w:rsidRDefault="00A165F6" w:rsidP="00A165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65F6" w:rsidRPr="00215272" w:rsidRDefault="00A165F6" w:rsidP="00A165F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272">
        <w:rPr>
          <w:sz w:val="28"/>
          <w:szCs w:val="28"/>
        </w:rPr>
        <w:t>В соответствии с главой 31 Налогового Кодека Российской Федерации, Федеральным законом от 6 октября 2003 года № 131- ФЗ «</w:t>
      </w:r>
      <w:hyperlink r:id="rId5" w:tgtFrame="_blank" w:history="1">
        <w:r w:rsidRPr="00215272">
          <w:rPr>
            <w:rStyle w:val="hyperlink"/>
            <w:sz w:val="28"/>
            <w:szCs w:val="28"/>
          </w:rPr>
          <w:t>Об общих принципах организации местного самоуправления</w:t>
        </w:r>
      </w:hyperlink>
      <w:r w:rsidRPr="00215272">
        <w:rPr>
          <w:sz w:val="28"/>
          <w:szCs w:val="28"/>
        </w:rPr>
        <w:t xml:space="preserve"> в Российской Федерации», Совет депутатов  </w:t>
      </w:r>
      <w:proofErr w:type="spellStart"/>
      <w:r>
        <w:rPr>
          <w:sz w:val="28"/>
          <w:szCs w:val="28"/>
        </w:rPr>
        <w:t>Шагальского</w:t>
      </w:r>
      <w:proofErr w:type="spellEnd"/>
      <w:r w:rsidRPr="00215272">
        <w:rPr>
          <w:sz w:val="28"/>
          <w:szCs w:val="28"/>
        </w:rPr>
        <w:t xml:space="preserve"> сельсовета </w:t>
      </w:r>
      <w:proofErr w:type="spellStart"/>
      <w:r w:rsidRPr="00215272">
        <w:rPr>
          <w:sz w:val="28"/>
          <w:szCs w:val="28"/>
        </w:rPr>
        <w:t>Доволенского</w:t>
      </w:r>
      <w:proofErr w:type="spellEnd"/>
      <w:r w:rsidRPr="00215272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215272">
        <w:rPr>
          <w:sz w:val="28"/>
          <w:szCs w:val="28"/>
        </w:rPr>
        <w:t>РЕШИЛ:</w:t>
      </w:r>
    </w:p>
    <w:p w:rsidR="00A165F6" w:rsidRPr="00215272" w:rsidRDefault="00A165F6" w:rsidP="00A165F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272">
        <w:rPr>
          <w:sz w:val="28"/>
          <w:szCs w:val="28"/>
        </w:rPr>
        <w:t>1. Установить ставки земельного налога в зависимости от катег</w:t>
      </w:r>
      <w:r>
        <w:rPr>
          <w:sz w:val="28"/>
          <w:szCs w:val="28"/>
        </w:rPr>
        <w:t>орий земель в соответствии с приложением 1.</w:t>
      </w:r>
    </w:p>
    <w:p w:rsidR="00A165F6" w:rsidRPr="00215272" w:rsidRDefault="00A165F6" w:rsidP="00A165F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5272">
        <w:rPr>
          <w:rFonts w:ascii="Times New Roman" w:eastAsia="Times New Roman" w:hAnsi="Times New Roman"/>
          <w:sz w:val="28"/>
          <w:szCs w:val="28"/>
        </w:rPr>
        <w:tab/>
        <w:t xml:space="preserve">2.  </w:t>
      </w:r>
      <w:r w:rsidR="004A20AB">
        <w:rPr>
          <w:rFonts w:ascii="Times New Roman" w:eastAsia="Times New Roman" w:hAnsi="Times New Roman"/>
          <w:sz w:val="28"/>
          <w:szCs w:val="28"/>
        </w:rPr>
        <w:t>Для ф</w:t>
      </w:r>
      <w:r w:rsidRPr="00215272">
        <w:rPr>
          <w:rFonts w:ascii="Times New Roman" w:eastAsia="Times New Roman" w:hAnsi="Times New Roman"/>
          <w:sz w:val="28"/>
          <w:szCs w:val="28"/>
        </w:rPr>
        <w:t>изически</w:t>
      </w:r>
      <w:r w:rsidR="004A20AB">
        <w:rPr>
          <w:rFonts w:ascii="Times New Roman" w:eastAsia="Times New Roman" w:hAnsi="Times New Roman"/>
          <w:sz w:val="28"/>
          <w:szCs w:val="28"/>
        </w:rPr>
        <w:t>х</w:t>
      </w:r>
      <w:r w:rsidRPr="00215272">
        <w:rPr>
          <w:rFonts w:ascii="Times New Roman" w:eastAsia="Times New Roman" w:hAnsi="Times New Roman"/>
          <w:sz w:val="28"/>
          <w:szCs w:val="28"/>
        </w:rPr>
        <w:t xml:space="preserve"> лиц срок уплаты налога установлен в соответствии п.1 статьи 397 Налогового кодекса Российской Федерации.</w:t>
      </w:r>
    </w:p>
    <w:p w:rsidR="00A165F6" w:rsidRPr="00215272" w:rsidRDefault="00A165F6" w:rsidP="00A165F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5272">
        <w:rPr>
          <w:rFonts w:ascii="Times New Roman" w:eastAsia="Times New Roman" w:hAnsi="Times New Roman"/>
          <w:sz w:val="28"/>
          <w:szCs w:val="28"/>
        </w:rPr>
        <w:tab/>
        <w:t xml:space="preserve">3.  Налогоплательщикам  - физическим лицам,  налоговые льготы, в том числе в виде налогового вычета,  предоставляются в соответствии  с пунктом 10 статьи 396,   пунктами 5, 6.1. статьи 391, Налогового кодекса Российской Федерации.  </w:t>
      </w:r>
    </w:p>
    <w:p w:rsidR="00A165F6" w:rsidRPr="00215272" w:rsidRDefault="00A165F6" w:rsidP="00A165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5272">
        <w:rPr>
          <w:rFonts w:ascii="Times New Roman" w:eastAsia="Times New Roman" w:hAnsi="Times New Roman"/>
          <w:sz w:val="28"/>
          <w:szCs w:val="28"/>
        </w:rPr>
        <w:t xml:space="preserve">4. Освобождаются  от налогообложения в размере 100% налогооблагаемой базы, в отношении одного земельного участка по выбору налогоплательщика, следующие категории налогоплательщиков: </w:t>
      </w:r>
    </w:p>
    <w:p w:rsidR="00A165F6" w:rsidRPr="00215272" w:rsidRDefault="00A165F6" w:rsidP="00A165F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многодетные семьи.</w:t>
      </w:r>
    </w:p>
    <w:p w:rsidR="00A165F6" w:rsidRPr="00215272" w:rsidRDefault="00A165F6" w:rsidP="00A165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5272">
        <w:rPr>
          <w:rFonts w:ascii="Times New Roman" w:eastAsia="Times New Roman" w:hAnsi="Times New Roman"/>
          <w:sz w:val="28"/>
          <w:szCs w:val="28"/>
        </w:rPr>
        <w:t xml:space="preserve">5. Решение вступает в силу </w:t>
      </w:r>
      <w:r>
        <w:rPr>
          <w:rFonts w:ascii="Times New Roman" w:eastAsia="Times New Roman" w:hAnsi="Times New Roman"/>
          <w:sz w:val="28"/>
          <w:szCs w:val="28"/>
        </w:rPr>
        <w:t>с 01 января 2025</w:t>
      </w:r>
      <w:r w:rsidRPr="00215272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A165F6" w:rsidRDefault="00A165F6" w:rsidP="00A165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5272">
        <w:rPr>
          <w:rFonts w:ascii="Times New Roman" w:eastAsia="Times New Roman" w:hAnsi="Times New Roman"/>
          <w:sz w:val="28"/>
          <w:szCs w:val="28"/>
        </w:rPr>
        <w:t>6. Со дня вступления в силу настоящего решения признать утратившими силу решения:</w:t>
      </w:r>
    </w:p>
    <w:p w:rsidR="00A165F6" w:rsidRPr="00215272" w:rsidRDefault="00A165F6" w:rsidP="00A165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пятидесятой сессии пятого созыва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Шагальского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от 12.11.2018 №86 «Об определении налоговых ставок, порядка и сроков уплаты земельного налога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Шагальского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области»</w:t>
      </w:r>
      <w:r w:rsidRPr="00215272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165F6" w:rsidRPr="00215272" w:rsidRDefault="00A165F6" w:rsidP="00A165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пятьдесят девятой сессии пятого созыва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Шагальского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от 15.11.2019 №106 «О внесении изменений в решение 50 сессии пятого созыва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Шагальского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от  12.11.2018 г. №86 «Об определении налоговых ставок, порядка и сроков уплаты земельного налога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Шагальского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области»</w:t>
      </w:r>
      <w:r w:rsidRPr="00215272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165F6" w:rsidRDefault="00A165F6" w:rsidP="00A165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двадцать четвертой сессии шестого созыва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Шагальского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от 29.11.2022 №64 «О внесении изменений в решение 50 сессии пятого созыва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Шагальского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от  12.11.2018 №86 «Об определении налоговых ставок, порядка и сроков уплаты земельного налога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Шагальского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области».</w:t>
      </w:r>
    </w:p>
    <w:p w:rsidR="00486888" w:rsidRPr="00DC7175" w:rsidRDefault="00486888" w:rsidP="004868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A165F6">
        <w:rPr>
          <w:rFonts w:ascii="Times New Roman" w:eastAsia="Times New Roman" w:hAnsi="Times New Roman"/>
          <w:sz w:val="28"/>
          <w:szCs w:val="28"/>
        </w:rPr>
        <w:t xml:space="preserve">7. Решение </w:t>
      </w:r>
      <w:proofErr w:type="gramStart"/>
      <w:r w:rsidR="00A165F6">
        <w:rPr>
          <w:rFonts w:ascii="Times New Roman" w:eastAsia="Times New Roman" w:hAnsi="Times New Roman"/>
          <w:sz w:val="28"/>
          <w:szCs w:val="28"/>
        </w:rPr>
        <w:t>сорок пятой сессии шестого созыва Совета депутатов</w:t>
      </w:r>
      <w:proofErr w:type="gramEnd"/>
      <w:r w:rsidR="00A165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165F6">
        <w:rPr>
          <w:rFonts w:ascii="Times New Roman" w:eastAsia="Times New Roman" w:hAnsi="Times New Roman"/>
          <w:sz w:val="28"/>
          <w:szCs w:val="28"/>
        </w:rPr>
        <w:t>Шагальского</w:t>
      </w:r>
      <w:proofErr w:type="spellEnd"/>
      <w:r w:rsidR="00A165F6">
        <w:rPr>
          <w:rFonts w:ascii="Times New Roman" w:eastAsia="Times New Roman" w:hAnsi="Times New Roman"/>
          <w:sz w:val="28"/>
          <w:szCs w:val="28"/>
        </w:rPr>
        <w:t xml:space="preserve"> сельсовета от 04.10.2024 №124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DC717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в решение сессии Совета депутатов  от 12.11.2018 №86 </w:t>
      </w:r>
      <w:r w:rsidRPr="00DC7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определении налоговых ставок, порядка и сроков уплаты земельного налога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отменить.</w:t>
      </w:r>
    </w:p>
    <w:p w:rsidR="00A165F6" w:rsidRPr="007A44C7" w:rsidRDefault="00A165F6" w:rsidP="00A165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7A44C7">
        <w:rPr>
          <w:rFonts w:ascii="Times New Roman" w:eastAsia="Times New Roman" w:hAnsi="Times New Roman"/>
          <w:sz w:val="28"/>
          <w:szCs w:val="28"/>
        </w:rPr>
        <w:t>. Решение опубликовать в периодич</w:t>
      </w:r>
      <w:r>
        <w:rPr>
          <w:rFonts w:ascii="Times New Roman" w:eastAsia="Times New Roman" w:hAnsi="Times New Roman"/>
          <w:sz w:val="28"/>
          <w:szCs w:val="28"/>
        </w:rPr>
        <w:t>еском печатном издании «</w:t>
      </w:r>
      <w:proofErr w:type="spellStart"/>
      <w:r w:rsidR="00486888">
        <w:rPr>
          <w:rFonts w:ascii="Times New Roman" w:eastAsia="Times New Roman" w:hAnsi="Times New Roman"/>
          <w:sz w:val="28"/>
          <w:szCs w:val="28"/>
        </w:rPr>
        <w:t>Шагальский</w:t>
      </w:r>
      <w:proofErr w:type="spellEnd"/>
      <w:r w:rsidRPr="007A44C7">
        <w:rPr>
          <w:rFonts w:ascii="Times New Roman" w:eastAsia="Times New Roman" w:hAnsi="Times New Roman"/>
          <w:sz w:val="28"/>
          <w:szCs w:val="28"/>
        </w:rPr>
        <w:t xml:space="preserve"> вестник» и разместить на официаль</w:t>
      </w:r>
      <w:r>
        <w:rPr>
          <w:rFonts w:ascii="Times New Roman" w:eastAsia="Times New Roman" w:hAnsi="Times New Roman"/>
          <w:sz w:val="28"/>
          <w:szCs w:val="28"/>
        </w:rPr>
        <w:t xml:space="preserve">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Шагальского</w:t>
      </w:r>
      <w:proofErr w:type="spellEnd"/>
      <w:r w:rsidRPr="007A44C7">
        <w:rPr>
          <w:rFonts w:ascii="Times New Roman" w:eastAsia="Times New Roman" w:hAnsi="Times New Roman"/>
          <w:sz w:val="28"/>
          <w:szCs w:val="28"/>
        </w:rPr>
        <w:t xml:space="preserve"> сельсовета в сети Интернет.</w:t>
      </w:r>
    </w:p>
    <w:p w:rsidR="00A165F6" w:rsidRPr="007A44C7" w:rsidRDefault="00A165F6" w:rsidP="00A165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165F6" w:rsidRPr="007A44C7" w:rsidRDefault="00A165F6" w:rsidP="00A165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165F6" w:rsidRDefault="00A165F6" w:rsidP="00A165F6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1721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  <w:r w:rsidRPr="00301721">
        <w:rPr>
          <w:rFonts w:ascii="Times New Roman" w:eastAsia="Times New Roman" w:hAnsi="Times New Roman"/>
          <w:sz w:val="28"/>
          <w:szCs w:val="28"/>
        </w:rPr>
        <w:tab/>
      </w:r>
    </w:p>
    <w:p w:rsidR="00A165F6" w:rsidRPr="00301721" w:rsidRDefault="00A165F6" w:rsidP="00A165F6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Шагальского</w:t>
      </w:r>
      <w:proofErr w:type="spellEnd"/>
      <w:r w:rsidRPr="00301721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A165F6" w:rsidRPr="00301721" w:rsidRDefault="00A165F6" w:rsidP="00A165F6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01721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 w:rsidRPr="00301721">
        <w:rPr>
          <w:rFonts w:ascii="Times New Roman" w:eastAsia="Times New Roman" w:hAnsi="Times New Roman"/>
          <w:sz w:val="28"/>
          <w:szCs w:val="28"/>
        </w:rPr>
        <w:t xml:space="preserve"> района </w:t>
      </w:r>
    </w:p>
    <w:p w:rsidR="00A165F6" w:rsidRPr="00301721" w:rsidRDefault="00A165F6" w:rsidP="00A165F6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1721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486888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486888">
        <w:rPr>
          <w:rFonts w:ascii="Times New Roman" w:eastAsia="Times New Roman" w:hAnsi="Times New Roman"/>
          <w:sz w:val="28"/>
          <w:szCs w:val="28"/>
        </w:rPr>
        <w:t>И.Н.Кузьмина</w:t>
      </w:r>
    </w:p>
    <w:p w:rsidR="00A165F6" w:rsidRPr="00301721" w:rsidRDefault="00A165F6" w:rsidP="00A165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165F6" w:rsidRPr="00301721" w:rsidRDefault="00A165F6" w:rsidP="00A165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165F6" w:rsidRPr="00301721" w:rsidRDefault="00486888" w:rsidP="00A165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</w:t>
      </w:r>
      <w:r w:rsidR="00A165F6" w:rsidRPr="0030172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165F6">
        <w:rPr>
          <w:rFonts w:ascii="Times New Roman" w:eastAsia="Times New Roman" w:hAnsi="Times New Roman"/>
          <w:sz w:val="28"/>
          <w:szCs w:val="28"/>
        </w:rPr>
        <w:t>Шагальского</w:t>
      </w:r>
      <w:proofErr w:type="spellEnd"/>
      <w:r w:rsidR="00A165F6" w:rsidRPr="00301721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A165F6" w:rsidRPr="00301721" w:rsidRDefault="00A165F6" w:rsidP="00A165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01721">
        <w:rPr>
          <w:rFonts w:ascii="Times New Roman" w:eastAsia="Times New Roman" w:hAnsi="Times New Roman"/>
          <w:sz w:val="28"/>
          <w:szCs w:val="28"/>
        </w:rPr>
        <w:t>Доволенского</w:t>
      </w:r>
      <w:proofErr w:type="spellEnd"/>
      <w:r w:rsidRPr="00301721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A165F6" w:rsidRDefault="00A165F6" w:rsidP="00A165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01721"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486888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86888">
        <w:rPr>
          <w:rFonts w:ascii="Times New Roman" w:eastAsia="Times New Roman" w:hAnsi="Times New Roman"/>
          <w:sz w:val="28"/>
          <w:szCs w:val="28"/>
        </w:rPr>
        <w:t>В.И.Фомин</w:t>
      </w:r>
    </w:p>
    <w:p w:rsidR="00A165F6" w:rsidRDefault="00A165F6" w:rsidP="00A165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165F6" w:rsidRDefault="00A165F6" w:rsidP="00A165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165F6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9006AB" w:rsidRDefault="009006AB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B500D4" w:rsidRDefault="00B500D4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C84D4E" w:rsidRDefault="00C84D4E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486888" w:rsidRDefault="00486888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Pr="00B419DB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  <w:r w:rsidRPr="00B419DB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  1 </w:t>
      </w:r>
    </w:p>
    <w:p w:rsidR="00A165F6" w:rsidRPr="00B419DB" w:rsidRDefault="00A165F6" w:rsidP="00A165F6">
      <w:pPr>
        <w:spacing w:after="0" w:line="240" w:lineRule="auto"/>
        <w:ind w:left="462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решению </w:t>
      </w:r>
      <w:r w:rsidR="00486888">
        <w:rPr>
          <w:rFonts w:ascii="Times New Roman" w:eastAsia="Times New Roman" w:hAnsi="Times New Roman"/>
          <w:sz w:val="24"/>
          <w:szCs w:val="24"/>
        </w:rPr>
        <w:t>46</w:t>
      </w:r>
      <w:r w:rsidRPr="00B419DB">
        <w:rPr>
          <w:rFonts w:ascii="Times New Roman" w:eastAsia="Times New Roman" w:hAnsi="Times New Roman"/>
          <w:sz w:val="24"/>
          <w:szCs w:val="24"/>
        </w:rPr>
        <w:t>-й сессии шестого созыва</w:t>
      </w:r>
    </w:p>
    <w:p w:rsidR="00A165F6" w:rsidRPr="00B419DB" w:rsidRDefault="00A165F6" w:rsidP="00A165F6">
      <w:pPr>
        <w:spacing w:after="0" w:line="240" w:lineRule="auto"/>
        <w:ind w:left="420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Шагальского</w:t>
      </w:r>
      <w:proofErr w:type="spellEnd"/>
      <w:r w:rsidRPr="00B419DB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A165F6" w:rsidRPr="00B419DB" w:rsidRDefault="00A165F6" w:rsidP="00A165F6">
      <w:pPr>
        <w:spacing w:after="0" w:line="240" w:lineRule="auto"/>
        <w:ind w:left="420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486888">
        <w:rPr>
          <w:rFonts w:ascii="Times New Roman" w:eastAsia="Times New Roman" w:hAnsi="Times New Roman"/>
          <w:sz w:val="24"/>
          <w:szCs w:val="24"/>
        </w:rPr>
        <w:t>26.11.2024</w:t>
      </w:r>
      <w:r>
        <w:rPr>
          <w:rFonts w:ascii="Times New Roman" w:eastAsia="Times New Roman" w:hAnsi="Times New Roman"/>
          <w:sz w:val="24"/>
          <w:szCs w:val="24"/>
        </w:rPr>
        <w:t xml:space="preserve"> № 12</w:t>
      </w:r>
      <w:r w:rsidR="00C84D4E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165F6" w:rsidRPr="00B419DB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Pr="00B419DB" w:rsidRDefault="00A165F6" w:rsidP="00A165F6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</w:rPr>
      </w:pPr>
    </w:p>
    <w:p w:rsidR="00A165F6" w:rsidRPr="00B419DB" w:rsidRDefault="00A165F6" w:rsidP="00A16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165F6" w:rsidRPr="00B419DB" w:rsidRDefault="00A165F6" w:rsidP="00A16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419DB">
        <w:rPr>
          <w:rFonts w:ascii="Times New Roman" w:eastAsia="Times New Roman" w:hAnsi="Times New Roman"/>
          <w:sz w:val="28"/>
          <w:szCs w:val="28"/>
        </w:rPr>
        <w:t>СТАВКИ ЗЕМЕЛЬНОГО НАЛОГА</w:t>
      </w:r>
    </w:p>
    <w:p w:rsidR="00A165F6" w:rsidRPr="00B419DB" w:rsidRDefault="00A165F6" w:rsidP="00A165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6313"/>
        <w:gridCol w:w="2375"/>
      </w:tblGrid>
      <w:tr w:rsidR="00A165F6" w:rsidRPr="00B419DB" w:rsidTr="0048688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B419DB" w:rsidRDefault="00A165F6" w:rsidP="006F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D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B419DB" w:rsidRDefault="00A165F6" w:rsidP="006F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DB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 земель  и (или) разрешенное использование земельного участка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B419DB" w:rsidRDefault="00A165F6" w:rsidP="006F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DB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Налоговая ставка</w:t>
            </w:r>
          </w:p>
          <w:p w:rsidR="00A165F6" w:rsidRPr="00B419DB" w:rsidRDefault="00A165F6" w:rsidP="006F4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19DB">
              <w:rPr>
                <w:rFonts w:ascii="Times New Roman" w:eastAsia="Times New Roman" w:hAnsi="Times New Roman"/>
                <w:b/>
                <w:sz w:val="24"/>
                <w:szCs w:val="24"/>
              </w:rPr>
              <w:t>(в %)</w:t>
            </w:r>
          </w:p>
        </w:tc>
      </w:tr>
      <w:tr w:rsidR="00A165F6" w:rsidRPr="00B419DB" w:rsidTr="0048688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86888">
              <w:rPr>
                <w:rFonts w:ascii="Times New Roman" w:eastAsia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A165F6">
              <w:rPr>
                <w:rFonts w:ascii="Times New Roman" w:eastAsia="Times New Roman" w:hAnsi="Times New Roman"/>
                <w:color w:val="22272F"/>
                <w:sz w:val="28"/>
                <w:szCs w:val="20"/>
                <w:shd w:val="clear" w:color="auto" w:fill="FFFFFF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86888">
              <w:rPr>
                <w:rFonts w:ascii="Times New Roman" w:eastAsia="Times New Roman" w:hAnsi="Times New Roman" w:cs="Times New Roman"/>
                <w:sz w:val="28"/>
                <w:szCs w:val="20"/>
              </w:rPr>
              <w:t>0,3</w:t>
            </w:r>
          </w:p>
        </w:tc>
      </w:tr>
      <w:tr w:rsidR="00A165F6" w:rsidRPr="00B419DB" w:rsidTr="0048688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86888">
              <w:rPr>
                <w:rFonts w:ascii="Times New Roman" w:eastAsia="Times New Roman" w:hAnsi="Times New Roman"/>
                <w:sz w:val="28"/>
                <w:szCs w:val="20"/>
              </w:rPr>
              <w:t>2.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proofErr w:type="gramStart"/>
            <w:r w:rsidRPr="00A165F6">
              <w:rPr>
                <w:rFonts w:ascii="Times New Roman" w:eastAsia="Times New Roman" w:hAnsi="Times New Roman"/>
                <w:color w:val="22272F"/>
                <w:sz w:val="28"/>
                <w:szCs w:val="20"/>
                <w:shd w:val="clear" w:color="auto" w:fill="FFFFFF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86888">
              <w:rPr>
                <w:rFonts w:ascii="Times New Roman" w:eastAsia="Times New Roman" w:hAnsi="Times New Roman" w:cs="Times New Roman"/>
                <w:sz w:val="28"/>
                <w:szCs w:val="20"/>
              </w:rPr>
              <w:t>0,3</w:t>
            </w:r>
          </w:p>
        </w:tc>
      </w:tr>
      <w:tr w:rsidR="00A165F6" w:rsidRPr="00B419DB" w:rsidTr="0048688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86888">
              <w:rPr>
                <w:rFonts w:ascii="Times New Roman" w:eastAsia="Times New Roman" w:hAnsi="Times New Roman"/>
                <w:sz w:val="28"/>
                <w:szCs w:val="20"/>
              </w:rPr>
              <w:t>3.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proofErr w:type="gramStart"/>
            <w:r w:rsidRPr="00A165F6">
              <w:rPr>
                <w:rFonts w:ascii="Times New Roman" w:eastAsia="Times New Roman" w:hAnsi="Times New Roman"/>
                <w:color w:val="22272F"/>
                <w:sz w:val="28"/>
                <w:szCs w:val="20"/>
                <w:shd w:val="clear" w:color="auto" w:fill="FFFFFF"/>
              </w:rPr>
              <w:t>Не используемые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      </w:r>
            <w:hyperlink r:id="rId6" w:anchor="/document/71732780/entry/306" w:history="1">
              <w:r w:rsidRPr="00A165F6">
                <w:rPr>
                  <w:rFonts w:ascii="Times New Roman" w:eastAsia="Times New Roman" w:hAnsi="Times New Roman"/>
                  <w:sz w:val="28"/>
                  <w:szCs w:val="20"/>
                  <w:shd w:val="clear" w:color="auto" w:fill="FFFFFF"/>
                </w:rPr>
                <w:t>Федеральным законом</w:t>
              </w:r>
            </w:hyperlink>
            <w:r w:rsidRPr="00A165F6">
              <w:rPr>
                <w:rFonts w:ascii="Times New Roman" w:eastAsia="Times New Roman" w:hAnsi="Times New Roman"/>
                <w:sz w:val="28"/>
                <w:szCs w:val="20"/>
                <w:shd w:val="clear" w:color="auto" w:fill="FFFFFF"/>
              </w:rPr>
              <w:t> </w:t>
            </w:r>
            <w:r w:rsidRPr="00A165F6">
              <w:rPr>
                <w:rFonts w:ascii="Times New Roman" w:eastAsia="Times New Roman" w:hAnsi="Times New Roman"/>
                <w:color w:val="22272F"/>
                <w:sz w:val="28"/>
                <w:szCs w:val="20"/>
                <w:shd w:val="clear" w:color="auto" w:fill="FFFFFF"/>
              </w:rPr>
              <w:t>от 29 июля 2017 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86888">
              <w:rPr>
                <w:rFonts w:ascii="Times New Roman" w:eastAsia="Times New Roman" w:hAnsi="Times New Roman" w:cs="Times New Roman"/>
                <w:sz w:val="28"/>
                <w:szCs w:val="20"/>
              </w:rPr>
              <w:t>0,15</w:t>
            </w:r>
          </w:p>
        </w:tc>
      </w:tr>
      <w:tr w:rsidR="00A165F6" w:rsidRPr="00B419DB" w:rsidTr="00486888">
        <w:trPr>
          <w:trHeight w:val="121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86888">
              <w:rPr>
                <w:rFonts w:ascii="Times New Roman" w:eastAsia="Times New Roman" w:hAnsi="Times New Roman"/>
                <w:sz w:val="28"/>
                <w:szCs w:val="20"/>
              </w:rPr>
              <w:t>4.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proofErr w:type="gramStart"/>
            <w:r w:rsidRPr="00A165F6">
              <w:rPr>
                <w:rFonts w:ascii="Times New Roman" w:eastAsia="Times New Roman" w:hAnsi="Times New Roman"/>
                <w:sz w:val="28"/>
                <w:szCs w:val="20"/>
                <w:shd w:val="clear" w:color="auto" w:fill="FFFFFF"/>
              </w:rPr>
              <w:t>Ограниченные в обороте в соответствии с законодательством Российской Федерации, предоставленных для обеспечения обороны, безопасности и таможенных нужд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86888">
              <w:rPr>
                <w:rFonts w:ascii="Times New Roman" w:eastAsia="Times New Roman" w:hAnsi="Times New Roman" w:cs="Times New Roman"/>
                <w:sz w:val="28"/>
                <w:szCs w:val="20"/>
              </w:rPr>
              <w:t>0,3</w:t>
            </w:r>
          </w:p>
        </w:tc>
      </w:tr>
      <w:tr w:rsidR="00A165F6" w:rsidRPr="00B419DB" w:rsidTr="00486888">
        <w:trPr>
          <w:trHeight w:val="3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86888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5</w:t>
            </w:r>
            <w:r w:rsidRPr="00486888">
              <w:rPr>
                <w:rFonts w:ascii="Times New Roman" w:eastAsia="Times New Roman" w:hAnsi="Times New Roman"/>
                <w:sz w:val="28"/>
                <w:szCs w:val="20"/>
              </w:rPr>
              <w:t>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shd w:val="clear" w:color="auto" w:fill="FFFFFF"/>
              </w:rPr>
            </w:pPr>
            <w:r w:rsidRPr="00A165F6">
              <w:rPr>
                <w:rFonts w:ascii="Times New Roman" w:eastAsia="Times New Roman" w:hAnsi="Times New Roman"/>
                <w:sz w:val="28"/>
                <w:szCs w:val="20"/>
                <w:shd w:val="clear" w:color="auto" w:fill="FFFFFF"/>
              </w:rPr>
              <w:t>Прочие земельные участки: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486888" w:rsidRDefault="00A165F6" w:rsidP="00A1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165F6" w:rsidRPr="00B419DB" w:rsidTr="0048688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B419DB" w:rsidRDefault="00A165F6" w:rsidP="00A1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A165F6" w:rsidRDefault="00A165F6" w:rsidP="00A165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165F6">
              <w:rPr>
                <w:rFonts w:ascii="Times New Roman" w:hAnsi="Times New Roman"/>
                <w:sz w:val="28"/>
                <w:szCs w:val="24"/>
              </w:rPr>
              <w:t>5.1 Земельные участки, предназначенны</w:t>
            </w:r>
            <w:r w:rsidR="00486888">
              <w:rPr>
                <w:rFonts w:ascii="Times New Roman" w:hAnsi="Times New Roman"/>
                <w:sz w:val="28"/>
                <w:szCs w:val="24"/>
              </w:rPr>
              <w:t>е</w:t>
            </w:r>
            <w:r w:rsidRPr="00A165F6">
              <w:rPr>
                <w:rFonts w:ascii="Times New Roman" w:hAnsi="Times New Roman"/>
                <w:sz w:val="28"/>
                <w:szCs w:val="24"/>
              </w:rPr>
              <w:t xml:space="preserve"> для размещения объектов коммунального и </w:t>
            </w:r>
            <w:r w:rsidRPr="00A165F6">
              <w:rPr>
                <w:rFonts w:ascii="Times New Roman" w:hAnsi="Times New Roman"/>
                <w:sz w:val="28"/>
                <w:szCs w:val="24"/>
              </w:rPr>
              <w:lastRenderedPageBreak/>
              <w:t>социального обслуживания, здравоохранения, образования и просвещения, культурного развития, религиозного использования, общественного управления, ветеринарного обслуживания, спорта, специальной и ритуальной деятельности</w:t>
            </w:r>
          </w:p>
          <w:p w:rsidR="00A165F6" w:rsidRPr="00A165F6" w:rsidRDefault="00A165F6" w:rsidP="00A165F6">
            <w:pPr>
              <w:pStyle w:val="aa"/>
              <w:spacing w:after="0" w:line="240" w:lineRule="auto"/>
              <w:ind w:left="0"/>
              <w:rPr>
                <w:sz w:val="28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486888" w:rsidRDefault="00A165F6" w:rsidP="00A165F6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65F6" w:rsidRPr="00486888" w:rsidRDefault="00A165F6" w:rsidP="00A165F6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65F6" w:rsidRPr="00486888" w:rsidRDefault="00A165F6" w:rsidP="00A165F6">
            <w:pPr>
              <w:pStyle w:val="aa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888">
              <w:rPr>
                <w:rFonts w:ascii="Times New Roman" w:hAnsi="Times New Roman" w:cs="Times New Roman"/>
                <w:sz w:val="28"/>
                <w:szCs w:val="24"/>
              </w:rPr>
              <w:t>0,3</w:t>
            </w:r>
          </w:p>
        </w:tc>
      </w:tr>
      <w:tr w:rsidR="00A165F6" w:rsidRPr="00B419DB" w:rsidTr="00486888">
        <w:trPr>
          <w:trHeight w:val="25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B419DB" w:rsidRDefault="00A165F6" w:rsidP="00A1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190653" w:rsidRDefault="00A165F6" w:rsidP="00486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888">
              <w:rPr>
                <w:rFonts w:ascii="Times New Roman" w:hAnsi="Times New Roman"/>
                <w:sz w:val="28"/>
                <w:szCs w:val="24"/>
              </w:rPr>
              <w:t>5.2</w:t>
            </w:r>
            <w:proofErr w:type="gramStart"/>
            <w:r w:rsidRPr="00486888">
              <w:rPr>
                <w:rFonts w:ascii="Times New Roman" w:hAnsi="Times New Roman"/>
                <w:sz w:val="28"/>
                <w:szCs w:val="24"/>
              </w:rPr>
              <w:t xml:space="preserve"> П</w:t>
            </w:r>
            <w:proofErr w:type="gramEnd"/>
            <w:r w:rsidRPr="00486888">
              <w:rPr>
                <w:rFonts w:ascii="Times New Roman" w:hAnsi="Times New Roman"/>
                <w:sz w:val="28"/>
                <w:szCs w:val="24"/>
              </w:rPr>
              <w:t>рочие земельные участки (кроме земельных участков, предназначенных для размещения объектов коммунального и социального обслуживания, здравоохранения, образования и просвещения, культурного развития, религиозного использования, общественного управления, ветеринарного обслуживания, спорта, специальной и ритуальной деятельности)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F6" w:rsidRPr="00486888" w:rsidRDefault="00A165F6" w:rsidP="006F490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65F6" w:rsidRPr="00486888" w:rsidRDefault="00A165F6" w:rsidP="006F490F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165F6" w:rsidRPr="00486888" w:rsidRDefault="00A165F6" w:rsidP="006F490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86888"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</w:tr>
    </w:tbl>
    <w:p w:rsidR="00A6648F" w:rsidRPr="00DC7175" w:rsidRDefault="00A6648F" w:rsidP="00A165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A6648F" w:rsidRPr="00DC7175" w:rsidSect="0082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175"/>
    <w:rsid w:val="0013261D"/>
    <w:rsid w:val="00205E4D"/>
    <w:rsid w:val="0021398D"/>
    <w:rsid w:val="00302FB6"/>
    <w:rsid w:val="00326629"/>
    <w:rsid w:val="004305C4"/>
    <w:rsid w:val="00486888"/>
    <w:rsid w:val="004A20AB"/>
    <w:rsid w:val="004B27D3"/>
    <w:rsid w:val="0054200D"/>
    <w:rsid w:val="005B147C"/>
    <w:rsid w:val="006E3A62"/>
    <w:rsid w:val="007067E9"/>
    <w:rsid w:val="00763EAE"/>
    <w:rsid w:val="007A5C02"/>
    <w:rsid w:val="0080542E"/>
    <w:rsid w:val="00823738"/>
    <w:rsid w:val="0083199E"/>
    <w:rsid w:val="008625CF"/>
    <w:rsid w:val="0089764A"/>
    <w:rsid w:val="009006AB"/>
    <w:rsid w:val="009F2824"/>
    <w:rsid w:val="00A165F6"/>
    <w:rsid w:val="00A6648F"/>
    <w:rsid w:val="00AD1550"/>
    <w:rsid w:val="00B119A6"/>
    <w:rsid w:val="00B500D4"/>
    <w:rsid w:val="00C1059F"/>
    <w:rsid w:val="00C84D4E"/>
    <w:rsid w:val="00DC7175"/>
    <w:rsid w:val="00DE426D"/>
    <w:rsid w:val="00E25DD0"/>
    <w:rsid w:val="00ED2F23"/>
    <w:rsid w:val="00F62DC4"/>
    <w:rsid w:val="00FF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C717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DC7175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4">
    <w:name w:val="Body Text"/>
    <w:basedOn w:val="a"/>
    <w:link w:val="a5"/>
    <w:uiPriority w:val="99"/>
    <w:semiHidden/>
    <w:unhideWhenUsed/>
    <w:rsid w:val="0089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89764A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B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B147C"/>
    <w:rPr>
      <w:color w:val="0000FF"/>
      <w:u w:val="single"/>
    </w:rPr>
  </w:style>
  <w:style w:type="table" w:styleId="a7">
    <w:name w:val="Table Grid"/>
    <w:basedOn w:val="a1"/>
    <w:uiPriority w:val="59"/>
    <w:rsid w:val="005B1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AB4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A165F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165F6"/>
  </w:style>
  <w:style w:type="paragraph" w:styleId="ac">
    <w:name w:val="Normal (Web)"/>
    <w:basedOn w:val="a"/>
    <w:uiPriority w:val="99"/>
    <w:semiHidden/>
    <w:unhideWhenUsed/>
    <w:rsid w:val="00A1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rsid w:val="00A16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24</cp:revision>
  <cp:lastPrinted>2024-11-26T03:13:00Z</cp:lastPrinted>
  <dcterms:created xsi:type="dcterms:W3CDTF">2019-10-30T10:14:00Z</dcterms:created>
  <dcterms:modified xsi:type="dcterms:W3CDTF">2024-11-26T03:14:00Z</dcterms:modified>
</cp:coreProperties>
</file>