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174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174D02" w:rsidRDefault="00174D02"/>
    <w:p w:rsidR="00174D02" w:rsidRDefault="00174D02">
      <w:r>
        <w:tab/>
        <w:t>Доволенским районным судом признана виновной в совершении кражи домашнего скота 44 – летняя жительница Доволенского района С.</w:t>
      </w:r>
    </w:p>
    <w:p w:rsidR="00174D02" w:rsidRDefault="00174D02">
      <w:r>
        <w:tab/>
        <w:t xml:space="preserve">В августе 2024 года С., увидела, что находящаяся на свободном выпасе одна особь свиньи порода </w:t>
      </w:r>
      <w:proofErr w:type="spellStart"/>
      <w:r>
        <w:t>Ландрас</w:t>
      </w:r>
      <w:proofErr w:type="spellEnd"/>
      <w:r>
        <w:t xml:space="preserve">, принадлежащая потерпевшей, зашла в ее подворье, решила указанное животное оставить себе. С этой целью она закрыла загон для скота и в дальнейшем удержала животное в своей собственности. </w:t>
      </w:r>
    </w:p>
    <w:p w:rsidR="00174D02" w:rsidRDefault="00174D02">
      <w:r>
        <w:tab/>
        <w:t xml:space="preserve">Судом с учетом того, что С. ранее не </w:t>
      </w:r>
      <w:proofErr w:type="gramStart"/>
      <w:r>
        <w:t>судима</w:t>
      </w:r>
      <w:proofErr w:type="gramEnd"/>
      <w:r>
        <w:t>, вину признала, возместила ущерб, на иждивении имеет несовершеннолетнего ребенка, назначил ей наказание в виде штрафа в размере 6000 рублей.</w:t>
      </w:r>
    </w:p>
    <w:p w:rsidR="00174D02" w:rsidRDefault="00174D02"/>
    <w:p w:rsidR="00174D02" w:rsidRDefault="00174D02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М.Н. Русин</w:t>
      </w:r>
    </w:p>
    <w:sectPr w:rsidR="0017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89"/>
    <w:rsid w:val="00174D02"/>
    <w:rsid w:val="005A0652"/>
    <w:rsid w:val="00A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2025-04-13T03:18:00Z</dcterms:created>
  <dcterms:modified xsi:type="dcterms:W3CDTF">2025-04-13T03:26:00Z</dcterms:modified>
</cp:coreProperties>
</file>