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5B" w:rsidRDefault="00483F5B" w:rsidP="00483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ШАГАЛЬСКОГО СЕЛЬСОВЕТА</w:t>
      </w:r>
    </w:p>
    <w:p w:rsidR="00483F5B" w:rsidRDefault="00483F5B" w:rsidP="00483F5B">
      <w:pPr>
        <w:tabs>
          <w:tab w:val="left" w:pos="2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483F5B" w:rsidRDefault="00483F5B" w:rsidP="00483F5B">
      <w:pPr>
        <w:tabs>
          <w:tab w:val="left" w:pos="2400"/>
        </w:tabs>
        <w:jc w:val="center"/>
        <w:rPr>
          <w:b/>
          <w:sz w:val="28"/>
          <w:szCs w:val="28"/>
        </w:rPr>
      </w:pPr>
    </w:p>
    <w:p w:rsidR="00483F5B" w:rsidRDefault="00483F5B" w:rsidP="00483F5B">
      <w:pPr>
        <w:tabs>
          <w:tab w:val="left" w:pos="2400"/>
        </w:tabs>
        <w:jc w:val="center"/>
        <w:rPr>
          <w:b/>
          <w:sz w:val="28"/>
          <w:szCs w:val="28"/>
        </w:rPr>
      </w:pPr>
    </w:p>
    <w:p w:rsidR="00483F5B" w:rsidRDefault="00483F5B" w:rsidP="00483F5B">
      <w:pPr>
        <w:tabs>
          <w:tab w:val="left" w:pos="3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83F5B" w:rsidRDefault="00483F5B" w:rsidP="00483F5B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483F5B" w:rsidRDefault="00483F5B" w:rsidP="00483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483F5B" w:rsidRDefault="00095B1B" w:rsidP="00483F5B">
      <w:pPr>
        <w:rPr>
          <w:sz w:val="28"/>
          <w:szCs w:val="28"/>
        </w:rPr>
      </w:pPr>
      <w:r>
        <w:rPr>
          <w:sz w:val="28"/>
          <w:szCs w:val="28"/>
        </w:rPr>
        <w:t>21.01.2019</w:t>
      </w:r>
      <w:r w:rsidR="00483F5B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483F5B">
        <w:rPr>
          <w:sz w:val="28"/>
          <w:szCs w:val="28"/>
        </w:rPr>
        <w:t xml:space="preserve">№1 </w:t>
      </w:r>
    </w:p>
    <w:p w:rsidR="00483F5B" w:rsidRDefault="00483F5B" w:rsidP="00483F5B">
      <w:pPr>
        <w:jc w:val="both"/>
        <w:rPr>
          <w:sz w:val="28"/>
          <w:szCs w:val="28"/>
        </w:rPr>
      </w:pPr>
    </w:p>
    <w:p w:rsidR="00483F5B" w:rsidRDefault="00483F5B" w:rsidP="00483F5B">
      <w:pPr>
        <w:rPr>
          <w:sz w:val="28"/>
          <w:szCs w:val="28"/>
        </w:rPr>
      </w:pPr>
    </w:p>
    <w:p w:rsidR="00483F5B" w:rsidRDefault="00483F5B" w:rsidP="00483F5B">
      <w:pPr>
        <w:rPr>
          <w:sz w:val="28"/>
          <w:szCs w:val="28"/>
        </w:rPr>
      </w:pPr>
      <w:r>
        <w:rPr>
          <w:sz w:val="28"/>
          <w:szCs w:val="28"/>
        </w:rPr>
        <w:t>Об утверждении штатного расписания</w:t>
      </w:r>
    </w:p>
    <w:p w:rsidR="00E36AD0" w:rsidRDefault="00E36AD0" w:rsidP="00483F5B">
      <w:pPr>
        <w:rPr>
          <w:sz w:val="28"/>
          <w:szCs w:val="28"/>
        </w:rPr>
      </w:pPr>
    </w:p>
    <w:p w:rsidR="00483F5B" w:rsidRDefault="00483F5B" w:rsidP="00483F5B">
      <w:pPr>
        <w:rPr>
          <w:sz w:val="28"/>
          <w:szCs w:val="28"/>
        </w:rPr>
      </w:pPr>
    </w:p>
    <w:p w:rsidR="00483F5B" w:rsidRDefault="00483F5B" w:rsidP="00E36A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866C9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866C9">
        <w:rPr>
          <w:sz w:val="28"/>
          <w:szCs w:val="28"/>
        </w:rPr>
        <w:t xml:space="preserve"> Правительства Новосибирской области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</w:t>
      </w:r>
      <w:r>
        <w:rPr>
          <w:sz w:val="28"/>
          <w:szCs w:val="28"/>
        </w:rPr>
        <w:t xml:space="preserve"> </w:t>
      </w:r>
      <w:r w:rsidR="00095B1B">
        <w:rPr>
          <w:sz w:val="28"/>
          <w:szCs w:val="28"/>
        </w:rPr>
        <w:t>постановлением Правительства Новосибирской области от 28.04.2018 №180-п «О внесении изменений в постановление Правительства Новосибирской области от 31.01.2017 №20-п»</w:t>
      </w:r>
      <w:r>
        <w:rPr>
          <w:sz w:val="28"/>
          <w:szCs w:val="28"/>
        </w:rPr>
        <w:t xml:space="preserve">, </w:t>
      </w:r>
    </w:p>
    <w:p w:rsidR="00DC2F8E" w:rsidRDefault="00DC2F8E" w:rsidP="00E36AD0">
      <w:pPr>
        <w:jc w:val="both"/>
        <w:rPr>
          <w:sz w:val="28"/>
          <w:szCs w:val="28"/>
        </w:rPr>
      </w:pPr>
    </w:p>
    <w:p w:rsidR="00483F5B" w:rsidRDefault="00483F5B" w:rsidP="00E36AD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36AD0" w:rsidRDefault="00483F5B" w:rsidP="00E36A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Утвердить штатное расписание по администрации Шагальского сельсовета Доволенского района Новосибирской области  с 01.0</w:t>
      </w:r>
      <w:r w:rsidR="00095B1B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095B1B">
        <w:rPr>
          <w:sz w:val="28"/>
          <w:szCs w:val="28"/>
        </w:rPr>
        <w:t>9</w:t>
      </w:r>
      <w:r>
        <w:rPr>
          <w:sz w:val="28"/>
          <w:szCs w:val="28"/>
        </w:rPr>
        <w:t>г</w:t>
      </w:r>
      <w:r w:rsidR="00E36AD0">
        <w:rPr>
          <w:sz w:val="28"/>
          <w:szCs w:val="28"/>
        </w:rPr>
        <w:t xml:space="preserve">  </w:t>
      </w:r>
    </w:p>
    <w:p w:rsidR="00483F5B" w:rsidRDefault="00E36AD0" w:rsidP="00E36AD0">
      <w:pPr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№ 1)</w:t>
      </w:r>
    </w:p>
    <w:p w:rsidR="009D2263" w:rsidRDefault="009D2263" w:rsidP="00483F5B">
      <w:pPr>
        <w:rPr>
          <w:sz w:val="28"/>
          <w:szCs w:val="28"/>
        </w:rPr>
      </w:pPr>
    </w:p>
    <w:p w:rsidR="00E36AD0" w:rsidRDefault="00E36AD0" w:rsidP="00483F5B">
      <w:pPr>
        <w:rPr>
          <w:sz w:val="28"/>
          <w:szCs w:val="28"/>
        </w:rPr>
      </w:pPr>
    </w:p>
    <w:p w:rsidR="00E36AD0" w:rsidRDefault="00E36AD0" w:rsidP="00483F5B">
      <w:pPr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 В.И.Фомин</w:t>
      </w:r>
    </w:p>
    <w:p w:rsidR="00483F5B" w:rsidRDefault="00483F5B" w:rsidP="00483F5B">
      <w:pPr>
        <w:rPr>
          <w:sz w:val="28"/>
          <w:szCs w:val="28"/>
        </w:rPr>
      </w:pPr>
    </w:p>
    <w:p w:rsidR="00483F5B" w:rsidRDefault="00483F5B" w:rsidP="00483F5B">
      <w:pPr>
        <w:rPr>
          <w:sz w:val="28"/>
          <w:szCs w:val="28"/>
        </w:rPr>
      </w:pPr>
    </w:p>
    <w:p w:rsidR="00483F5B" w:rsidRDefault="00483F5B" w:rsidP="00483F5B">
      <w:pPr>
        <w:rPr>
          <w:sz w:val="28"/>
          <w:szCs w:val="28"/>
        </w:rPr>
      </w:pPr>
    </w:p>
    <w:p w:rsidR="00483F5B" w:rsidRDefault="00483F5B" w:rsidP="00483F5B">
      <w:pPr>
        <w:ind w:firstLine="708"/>
        <w:rPr>
          <w:bCs/>
          <w:sz w:val="28"/>
          <w:szCs w:val="28"/>
        </w:rPr>
      </w:pPr>
    </w:p>
    <w:p w:rsidR="00EA3EA3" w:rsidRDefault="00EA3EA3"/>
    <w:p w:rsidR="00E36AD0" w:rsidRDefault="00E36AD0"/>
    <w:p w:rsidR="00E36AD0" w:rsidRDefault="00E36AD0"/>
    <w:p w:rsidR="00E36AD0" w:rsidRDefault="00E36AD0"/>
    <w:p w:rsidR="00E36AD0" w:rsidRDefault="00E36AD0"/>
    <w:p w:rsidR="00E36AD0" w:rsidRDefault="00E36AD0"/>
    <w:p w:rsidR="00E36AD0" w:rsidRDefault="00E36AD0"/>
    <w:p w:rsidR="00E36AD0" w:rsidRDefault="00E36AD0"/>
    <w:p w:rsidR="00E36AD0" w:rsidRDefault="00E36AD0"/>
    <w:p w:rsidR="00E36AD0" w:rsidRDefault="00E36AD0"/>
    <w:p w:rsidR="00E36AD0" w:rsidRDefault="00E36AD0" w:rsidP="00E36AD0">
      <w:pPr>
        <w:jc w:val="right"/>
        <w:sectPr w:rsidR="00E36AD0" w:rsidSect="00EA3E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5D19" w:rsidRPr="0096617C" w:rsidRDefault="00775D19" w:rsidP="00775D19">
      <w:r>
        <w:lastRenderedPageBreak/>
        <w:t xml:space="preserve">                                                                                                                                                                 </w:t>
      </w:r>
      <w:r w:rsidRPr="0096617C">
        <w:t>Приложение № 1</w:t>
      </w:r>
    </w:p>
    <w:p w:rsidR="00775D19" w:rsidRDefault="00775D19" w:rsidP="00775D19">
      <w:r w:rsidRPr="0096617C">
        <w:t xml:space="preserve">                                                                                                                         </w:t>
      </w:r>
      <w:r>
        <w:t xml:space="preserve">                                    </w:t>
      </w:r>
      <w:r w:rsidRPr="0096617C">
        <w:t xml:space="preserve">  </w:t>
      </w:r>
      <w:r>
        <w:t>к</w:t>
      </w:r>
      <w:r w:rsidRPr="0096617C">
        <w:t xml:space="preserve"> постановлению Администрации  Шагальского</w:t>
      </w:r>
    </w:p>
    <w:p w:rsidR="00775D19" w:rsidRDefault="00775D19" w:rsidP="00775D19">
      <w:r>
        <w:t xml:space="preserve">                                                                                                                                                               сельсовета Доволенского района Новосибирской     </w:t>
      </w:r>
    </w:p>
    <w:p w:rsidR="00775D19" w:rsidRDefault="00775D19" w:rsidP="00775D19">
      <w:r>
        <w:t xml:space="preserve">                                                                                                                                                                области   от </w:t>
      </w:r>
      <w:r w:rsidR="00095B1B">
        <w:t>21.01</w:t>
      </w:r>
      <w:r>
        <w:t>.201</w:t>
      </w:r>
      <w:r w:rsidR="00095B1B">
        <w:t>9</w:t>
      </w:r>
      <w:r>
        <w:t xml:space="preserve">г № 1                      </w:t>
      </w:r>
    </w:p>
    <w:p w:rsidR="00775D19" w:rsidRDefault="00775D19" w:rsidP="00775D19"/>
    <w:p w:rsidR="005237F9" w:rsidRDefault="005237F9" w:rsidP="005237F9">
      <w:pPr>
        <w:jc w:val="center"/>
        <w:rPr>
          <w:b/>
        </w:rPr>
      </w:pPr>
      <w:r>
        <w:rPr>
          <w:b/>
        </w:rPr>
        <w:t>Штатное расписание Администрации Шагальского сельсовета Доволенского района Новосибирской области с  01.01.2019г</w:t>
      </w:r>
    </w:p>
    <w:tbl>
      <w:tblPr>
        <w:tblStyle w:val="a5"/>
        <w:tblW w:w="0" w:type="auto"/>
        <w:tblLook w:val="04A0"/>
      </w:tblPr>
      <w:tblGrid>
        <w:gridCol w:w="1797"/>
        <w:gridCol w:w="9"/>
        <w:gridCol w:w="912"/>
        <w:gridCol w:w="10"/>
        <w:gridCol w:w="1568"/>
        <w:gridCol w:w="6"/>
        <w:gridCol w:w="1640"/>
        <w:gridCol w:w="1281"/>
        <w:gridCol w:w="6"/>
        <w:gridCol w:w="1147"/>
        <w:gridCol w:w="456"/>
        <w:gridCol w:w="996"/>
        <w:gridCol w:w="820"/>
        <w:gridCol w:w="8"/>
        <w:gridCol w:w="40"/>
        <w:gridCol w:w="1188"/>
        <w:gridCol w:w="1666"/>
        <w:gridCol w:w="1236"/>
      </w:tblGrid>
      <w:tr w:rsidR="005237F9" w:rsidTr="005237F9">
        <w:trPr>
          <w:trHeight w:val="165"/>
        </w:trPr>
        <w:tc>
          <w:tcPr>
            <w:tcW w:w="18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</w:t>
            </w:r>
          </w:p>
        </w:tc>
        <w:tc>
          <w:tcPr>
            <w:tcW w:w="38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Надбавка за</w:t>
            </w:r>
          </w:p>
        </w:tc>
        <w:tc>
          <w:tcPr>
            <w:tcW w:w="20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поощрение %</w:t>
            </w: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коэффициент</w:t>
            </w:r>
          </w:p>
        </w:tc>
        <w:tc>
          <w:tcPr>
            <w:tcW w:w="1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</w:tr>
      <w:tr w:rsidR="005237F9" w:rsidTr="005237F9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7F9" w:rsidRDefault="005237F9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7F9" w:rsidRDefault="005237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7F9" w:rsidRDefault="005237F9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чин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Выслугу лет</w:t>
            </w:r>
          </w:p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7F9" w:rsidRDefault="005237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7F9" w:rsidRDefault="005237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37F9" w:rsidRDefault="005237F9">
            <w:pPr>
              <w:rPr>
                <w:sz w:val="24"/>
                <w:szCs w:val="24"/>
              </w:rPr>
            </w:pPr>
          </w:p>
        </w:tc>
      </w:tr>
      <w:tr w:rsidR="005237F9" w:rsidTr="005237F9">
        <w:trPr>
          <w:trHeight w:val="435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Выборные должности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В.И.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9746,57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19200,74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7236,83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36184,14</w:t>
            </w:r>
          </w:p>
        </w:tc>
      </w:tr>
      <w:tr w:rsidR="005237F9" w:rsidTr="005237F9">
        <w:trPr>
          <w:trHeight w:val="354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Зам.главы</w:t>
            </w:r>
          </w:p>
        </w:tc>
        <w:tc>
          <w:tcPr>
            <w:tcW w:w="9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3750,00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5625,00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2343,75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11718,75</w:t>
            </w:r>
          </w:p>
        </w:tc>
      </w:tr>
      <w:tr w:rsidR="005237F9" w:rsidTr="005237F9">
        <w:trPr>
          <w:trHeight w:val="396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0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 служащие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Русина Е.А.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472,50</w:t>
            </w:r>
          </w:p>
        </w:tc>
        <w:tc>
          <w:tcPr>
            <w:tcW w:w="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9607,50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4009,00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20045,00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Н.Н.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945,00</w:t>
            </w:r>
          </w:p>
        </w:tc>
        <w:tc>
          <w:tcPr>
            <w:tcW w:w="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9607,50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4127,12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20635,62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Бунтова Л.Н.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2825,00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1695,00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423,75</w:t>
            </w:r>
          </w:p>
        </w:tc>
        <w:tc>
          <w:tcPr>
            <w:tcW w:w="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4237,5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2524,31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12621,56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8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Технический персонал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Кассир-счетовод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/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525,37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223,28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1116,41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Уборщица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Парфенова Н.П.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1389,14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4250,77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1409,98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7049,89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В.Н.</w:t>
            </w: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4409,03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155,9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6873,68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2820,68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14103,39</w:t>
            </w:r>
          </w:p>
        </w:tc>
      </w:tr>
      <w:tr w:rsidR="005237F9" w:rsidTr="005237F9">
        <w:trPr>
          <w:trHeight w:val="390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28945,11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2748,00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5842,76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1841,25</w:t>
            </w:r>
          </w:p>
        </w:tc>
        <w:tc>
          <w:tcPr>
            <w:tcW w:w="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7F9" w:rsidRDefault="00523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59402,69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24694,95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7F9" w:rsidRDefault="00523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123474,76</w:t>
            </w:r>
          </w:p>
        </w:tc>
      </w:tr>
    </w:tbl>
    <w:p w:rsidR="005237F9" w:rsidRDefault="005237F9" w:rsidP="005237F9"/>
    <w:p w:rsidR="00775D19" w:rsidRDefault="00775D19" w:rsidP="005237F9">
      <w:pPr>
        <w:jc w:val="center"/>
      </w:pPr>
    </w:p>
    <w:sectPr w:rsidR="00775D19" w:rsidSect="00A924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3F5B"/>
    <w:rsid w:val="00095B1B"/>
    <w:rsid w:val="000B318D"/>
    <w:rsid w:val="002E56AA"/>
    <w:rsid w:val="003E3530"/>
    <w:rsid w:val="00483F5B"/>
    <w:rsid w:val="005237F9"/>
    <w:rsid w:val="005A64BA"/>
    <w:rsid w:val="005B2018"/>
    <w:rsid w:val="007606A5"/>
    <w:rsid w:val="00775D19"/>
    <w:rsid w:val="009D2263"/>
    <w:rsid w:val="00A9245C"/>
    <w:rsid w:val="00DC2F8E"/>
    <w:rsid w:val="00E30068"/>
    <w:rsid w:val="00E36AD0"/>
    <w:rsid w:val="00EA3EA3"/>
    <w:rsid w:val="00EB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A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A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5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10</cp:revision>
  <cp:lastPrinted>2019-01-21T05:07:00Z</cp:lastPrinted>
  <dcterms:created xsi:type="dcterms:W3CDTF">2017-04-28T02:00:00Z</dcterms:created>
  <dcterms:modified xsi:type="dcterms:W3CDTF">2019-01-21T05:39:00Z</dcterms:modified>
</cp:coreProperties>
</file>